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AF682" w14:textId="48BEF994" w:rsidR="00454221" w:rsidRPr="001628EC" w:rsidRDefault="00454221" w:rsidP="00D40BD3">
      <w:pPr>
        <w:spacing w:after="0" w:line="240" w:lineRule="auto"/>
        <w:jc w:val="center"/>
        <w:rPr>
          <w:rFonts w:ascii="Times New Roman" w:hAnsi="Times New Roman"/>
          <w:b/>
          <w:sz w:val="24"/>
          <w:szCs w:val="24"/>
        </w:rPr>
      </w:pPr>
      <w:r w:rsidRPr="001628EC">
        <w:rPr>
          <w:rFonts w:ascii="Times New Roman" w:hAnsi="Times New Roman"/>
          <w:b/>
          <w:sz w:val="24"/>
          <w:szCs w:val="24"/>
        </w:rPr>
        <w:t>PAMATOJOTIES UZ</w:t>
      </w:r>
    </w:p>
    <w:p w14:paraId="52FFCF63" w14:textId="77777777" w:rsidR="008B7777" w:rsidRPr="001628EC" w:rsidRDefault="008B7777" w:rsidP="00D40BD3">
      <w:pPr>
        <w:spacing w:after="0" w:line="240" w:lineRule="auto"/>
        <w:jc w:val="center"/>
        <w:rPr>
          <w:rFonts w:ascii="Times New Roman" w:hAnsi="Times New Roman"/>
          <w:sz w:val="24"/>
          <w:szCs w:val="24"/>
        </w:rPr>
      </w:pPr>
      <w:r w:rsidRPr="001628EC">
        <w:rPr>
          <w:rFonts w:ascii="Times New Roman" w:hAnsi="Times New Roman"/>
          <w:sz w:val="24"/>
          <w:szCs w:val="24"/>
        </w:rPr>
        <w:t>Sabiedrība</w:t>
      </w:r>
      <w:r w:rsidR="00454221" w:rsidRPr="001628EC">
        <w:rPr>
          <w:rFonts w:ascii="Times New Roman" w:hAnsi="Times New Roman"/>
          <w:sz w:val="24"/>
          <w:szCs w:val="24"/>
        </w:rPr>
        <w:t>s</w:t>
      </w:r>
      <w:r w:rsidRPr="001628EC">
        <w:rPr>
          <w:rFonts w:ascii="Times New Roman" w:hAnsi="Times New Roman"/>
          <w:sz w:val="24"/>
          <w:szCs w:val="24"/>
        </w:rPr>
        <w:t xml:space="preserve"> ar ierobežotu atbildību „Atkritumu Apsaimniekošanas Dienvidlatgales starppašvaldību Organizācija”</w:t>
      </w:r>
    </w:p>
    <w:p w14:paraId="3AC3F40A" w14:textId="6CF7DE63" w:rsidR="008B7777" w:rsidRPr="001628EC" w:rsidRDefault="00225980" w:rsidP="00D40BD3">
      <w:pPr>
        <w:spacing w:after="0" w:line="240" w:lineRule="auto"/>
        <w:jc w:val="center"/>
        <w:rPr>
          <w:rFonts w:ascii="Times New Roman" w:hAnsi="Times New Roman"/>
          <w:b/>
          <w:sz w:val="24"/>
          <w:szCs w:val="24"/>
        </w:rPr>
      </w:pPr>
      <w:r w:rsidRPr="001628EC">
        <w:rPr>
          <w:rFonts w:ascii="Times New Roman" w:hAnsi="Times New Roman"/>
          <w:b/>
          <w:sz w:val="24"/>
          <w:szCs w:val="24"/>
          <w:u w:val="single"/>
        </w:rPr>
        <w:t>202</w:t>
      </w:r>
      <w:r w:rsidR="00B211B6" w:rsidRPr="001628EC">
        <w:rPr>
          <w:rFonts w:ascii="Times New Roman" w:hAnsi="Times New Roman"/>
          <w:b/>
          <w:sz w:val="24"/>
          <w:szCs w:val="24"/>
          <w:u w:val="single"/>
        </w:rPr>
        <w:t>5</w:t>
      </w:r>
      <w:r w:rsidR="008B7777" w:rsidRPr="001628EC">
        <w:rPr>
          <w:rFonts w:ascii="Times New Roman" w:hAnsi="Times New Roman"/>
          <w:b/>
          <w:sz w:val="24"/>
          <w:szCs w:val="24"/>
          <w:u w:val="single"/>
        </w:rPr>
        <w:t xml:space="preserve">.gada </w:t>
      </w:r>
      <w:r w:rsidR="001D15F3">
        <w:rPr>
          <w:rFonts w:ascii="Times New Roman" w:hAnsi="Times New Roman"/>
          <w:b/>
          <w:sz w:val="24"/>
          <w:szCs w:val="24"/>
          <w:u w:val="single"/>
        </w:rPr>
        <w:t>28.novembra</w:t>
      </w:r>
      <w:r w:rsidR="008B7777" w:rsidRPr="001628EC">
        <w:rPr>
          <w:rFonts w:ascii="Times New Roman" w:hAnsi="Times New Roman"/>
          <w:b/>
          <w:sz w:val="24"/>
          <w:szCs w:val="24"/>
          <w:u w:val="single"/>
        </w:rPr>
        <w:t xml:space="preserve"> dalībnieku</w:t>
      </w:r>
      <w:r w:rsidR="00454221" w:rsidRPr="001628EC">
        <w:rPr>
          <w:rFonts w:ascii="Times New Roman" w:hAnsi="Times New Roman"/>
          <w:b/>
          <w:sz w:val="24"/>
          <w:szCs w:val="24"/>
          <w:u w:val="single"/>
        </w:rPr>
        <w:t xml:space="preserve"> kopsapulces</w:t>
      </w:r>
      <w:r w:rsidR="008B7777" w:rsidRPr="001628EC">
        <w:rPr>
          <w:rFonts w:ascii="Times New Roman" w:hAnsi="Times New Roman"/>
          <w:b/>
          <w:sz w:val="24"/>
          <w:szCs w:val="24"/>
          <w:u w:val="single"/>
        </w:rPr>
        <w:t xml:space="preserve"> </w:t>
      </w:r>
      <w:r w:rsidR="007A7CC4" w:rsidRPr="001628EC">
        <w:rPr>
          <w:rFonts w:ascii="Times New Roman" w:hAnsi="Times New Roman"/>
          <w:b/>
          <w:sz w:val="24"/>
          <w:szCs w:val="24"/>
          <w:u w:val="single"/>
        </w:rPr>
        <w:t>lēmumu</w:t>
      </w:r>
      <w:r w:rsidR="00FF0901" w:rsidRPr="001628EC">
        <w:rPr>
          <w:rFonts w:ascii="Times New Roman" w:hAnsi="Times New Roman"/>
          <w:b/>
          <w:sz w:val="24"/>
          <w:szCs w:val="24"/>
          <w:u w:val="single"/>
        </w:rPr>
        <w:t xml:space="preserve"> Nr.</w:t>
      </w:r>
      <w:r w:rsidRPr="001628EC">
        <w:rPr>
          <w:rFonts w:ascii="Times New Roman" w:hAnsi="Times New Roman"/>
          <w:b/>
          <w:sz w:val="24"/>
          <w:szCs w:val="24"/>
          <w:u w:val="single"/>
        </w:rPr>
        <w:t>202</w:t>
      </w:r>
      <w:r w:rsidR="00B211B6" w:rsidRPr="001628EC">
        <w:rPr>
          <w:rFonts w:ascii="Times New Roman" w:hAnsi="Times New Roman"/>
          <w:b/>
          <w:sz w:val="24"/>
          <w:szCs w:val="24"/>
          <w:u w:val="single"/>
        </w:rPr>
        <w:t>5</w:t>
      </w:r>
      <w:r w:rsidR="00D40BD3" w:rsidRPr="001628EC">
        <w:rPr>
          <w:rFonts w:ascii="Times New Roman" w:hAnsi="Times New Roman"/>
          <w:b/>
          <w:sz w:val="24"/>
          <w:szCs w:val="24"/>
          <w:u w:val="single"/>
        </w:rPr>
        <w:t>/</w:t>
      </w:r>
      <w:r w:rsidR="001D15F3">
        <w:rPr>
          <w:rFonts w:ascii="Times New Roman" w:hAnsi="Times New Roman"/>
          <w:b/>
          <w:sz w:val="24"/>
          <w:szCs w:val="24"/>
          <w:u w:val="single"/>
        </w:rPr>
        <w:t>21</w:t>
      </w:r>
    </w:p>
    <w:p w14:paraId="0A75ECC4" w14:textId="77777777" w:rsidR="0085519B" w:rsidRPr="001628EC" w:rsidRDefault="0085519B" w:rsidP="00D40BD3">
      <w:pPr>
        <w:spacing w:after="0" w:line="240" w:lineRule="auto"/>
        <w:jc w:val="center"/>
        <w:rPr>
          <w:rFonts w:ascii="Times New Roman" w:hAnsi="Times New Roman"/>
          <w:b/>
          <w:i/>
          <w:iCs/>
          <w:sz w:val="24"/>
          <w:szCs w:val="24"/>
        </w:rPr>
      </w:pPr>
    </w:p>
    <w:p w14:paraId="6908D977" w14:textId="77777777" w:rsidR="008B7777" w:rsidRPr="001628EC" w:rsidRDefault="00454221" w:rsidP="00D40BD3">
      <w:pPr>
        <w:spacing w:after="0" w:line="240" w:lineRule="auto"/>
        <w:jc w:val="center"/>
        <w:rPr>
          <w:rFonts w:ascii="Times New Roman" w:hAnsi="Times New Roman"/>
          <w:b/>
          <w:sz w:val="24"/>
          <w:szCs w:val="24"/>
        </w:rPr>
      </w:pPr>
      <w:r w:rsidRPr="001628EC">
        <w:rPr>
          <w:rFonts w:ascii="Times New Roman" w:hAnsi="Times New Roman"/>
          <w:b/>
          <w:sz w:val="24"/>
          <w:szCs w:val="24"/>
        </w:rPr>
        <w:t xml:space="preserve">TIKA </w:t>
      </w:r>
      <w:r w:rsidR="00FA2462" w:rsidRPr="001628EC">
        <w:rPr>
          <w:rFonts w:ascii="Times New Roman" w:hAnsi="Times New Roman"/>
          <w:b/>
          <w:sz w:val="24"/>
          <w:szCs w:val="24"/>
        </w:rPr>
        <w:t xml:space="preserve">PIEŅEMTS SEKOJOŠS </w:t>
      </w:r>
      <w:r w:rsidRPr="001628EC">
        <w:rPr>
          <w:rFonts w:ascii="Times New Roman" w:hAnsi="Times New Roman"/>
          <w:b/>
          <w:sz w:val="24"/>
          <w:szCs w:val="24"/>
        </w:rPr>
        <w:t>LĒMUM</w:t>
      </w:r>
      <w:r w:rsidR="00FA2462" w:rsidRPr="001628EC">
        <w:rPr>
          <w:rFonts w:ascii="Times New Roman" w:hAnsi="Times New Roman"/>
          <w:b/>
          <w:sz w:val="24"/>
          <w:szCs w:val="24"/>
        </w:rPr>
        <w:t>S</w:t>
      </w:r>
    </w:p>
    <w:p w14:paraId="138BA843" w14:textId="77777777" w:rsidR="00EA06DC" w:rsidRPr="001628EC" w:rsidRDefault="00EA06DC" w:rsidP="00D40BD3">
      <w:pPr>
        <w:spacing w:after="0" w:line="240" w:lineRule="auto"/>
        <w:jc w:val="both"/>
        <w:rPr>
          <w:rFonts w:ascii="Times New Roman" w:hAnsi="Times New Roman"/>
          <w:b/>
          <w:sz w:val="24"/>
          <w:szCs w:val="24"/>
        </w:rPr>
      </w:pPr>
    </w:p>
    <w:p w14:paraId="5545D836" w14:textId="77777777" w:rsidR="001D15F3" w:rsidRPr="001D15F3" w:rsidRDefault="001D15F3" w:rsidP="001D15F3">
      <w:pPr>
        <w:pStyle w:val="ListParagraph"/>
        <w:rPr>
          <w:rFonts w:ascii="Times New Roman" w:hAnsi="Times New Roman"/>
          <w:b/>
          <w:bCs/>
          <w:sz w:val="24"/>
          <w:szCs w:val="24"/>
        </w:rPr>
      </w:pPr>
      <w:r w:rsidRPr="001D15F3">
        <w:rPr>
          <w:rFonts w:ascii="Times New Roman" w:hAnsi="Times New Roman"/>
          <w:b/>
          <w:bCs/>
          <w:sz w:val="24"/>
          <w:szCs w:val="24"/>
        </w:rPr>
        <w:t>Darba kārtība:</w:t>
      </w:r>
    </w:p>
    <w:p w14:paraId="738481BB" w14:textId="77777777" w:rsidR="001D15F3" w:rsidRPr="001D15F3" w:rsidRDefault="001D15F3" w:rsidP="001D15F3">
      <w:pPr>
        <w:pStyle w:val="ListParagraph"/>
        <w:numPr>
          <w:ilvl w:val="0"/>
          <w:numId w:val="8"/>
        </w:numPr>
        <w:rPr>
          <w:rFonts w:ascii="Times New Roman" w:hAnsi="Times New Roman"/>
          <w:b/>
          <w:bCs/>
          <w:sz w:val="24"/>
          <w:szCs w:val="24"/>
        </w:rPr>
      </w:pPr>
      <w:r w:rsidRPr="001D15F3">
        <w:rPr>
          <w:rFonts w:ascii="Times New Roman" w:hAnsi="Times New Roman"/>
          <w:b/>
          <w:bCs/>
          <w:sz w:val="24"/>
          <w:szCs w:val="24"/>
        </w:rPr>
        <w:t>Pārskata par SIA „ Atkritumu apsaimniekošanas Dienvidlatgales starppašvaldību organizācija” vidējā termiņa darbības un attīstības stratēģijas 2021.-2025.gadam rezultatīvo rādītāju izskatīšanu un vidējā termiņa darbības stratēģijas 2026.-2030.gadam apstiprināšanu.</w:t>
      </w:r>
    </w:p>
    <w:p w14:paraId="3D71D546" w14:textId="77777777" w:rsidR="001D15F3" w:rsidRPr="001D15F3" w:rsidRDefault="001D15F3" w:rsidP="001D15F3">
      <w:pPr>
        <w:pStyle w:val="ListParagraph"/>
        <w:numPr>
          <w:ilvl w:val="0"/>
          <w:numId w:val="8"/>
        </w:numPr>
        <w:rPr>
          <w:rFonts w:ascii="Times New Roman" w:hAnsi="Times New Roman"/>
          <w:b/>
          <w:bCs/>
          <w:sz w:val="24"/>
          <w:szCs w:val="24"/>
        </w:rPr>
      </w:pPr>
      <w:r w:rsidRPr="001D15F3">
        <w:rPr>
          <w:rFonts w:ascii="Times New Roman" w:hAnsi="Times New Roman"/>
          <w:b/>
          <w:bCs/>
          <w:sz w:val="24"/>
          <w:szCs w:val="24"/>
        </w:rPr>
        <w:t>par SIA “Atkritumu apsaimniekošanas Dienvidlatgales starppašvaldību organizācija ” valdes locekļa atlīdzības politikas apstiprināšanu.</w:t>
      </w:r>
    </w:p>
    <w:p w14:paraId="530FBF76" w14:textId="77777777" w:rsidR="001D15F3" w:rsidRPr="001D15F3" w:rsidRDefault="001D15F3" w:rsidP="001D15F3">
      <w:pPr>
        <w:pStyle w:val="ListParagraph"/>
        <w:numPr>
          <w:ilvl w:val="0"/>
          <w:numId w:val="8"/>
        </w:numPr>
        <w:rPr>
          <w:rFonts w:ascii="Times New Roman" w:hAnsi="Times New Roman"/>
          <w:b/>
          <w:bCs/>
          <w:sz w:val="24"/>
          <w:szCs w:val="24"/>
        </w:rPr>
      </w:pPr>
      <w:r w:rsidRPr="001D15F3">
        <w:rPr>
          <w:rFonts w:ascii="Times New Roman" w:hAnsi="Times New Roman"/>
          <w:b/>
          <w:bCs/>
          <w:sz w:val="24"/>
          <w:szCs w:val="24"/>
        </w:rPr>
        <w:t>par SIA „ Atkritumu apsaimniekošanas Dienvidlatgales starppašvaldību organizācija” darbinieku atlīdzības noteikšanas svarīgāko nosacījumu saskaņošanu pabalstu un kompensāciju izmaksai, izdevumu segšanai, prēmēšanai un citādai materiālajai stimulēšanai, mēnešalgu (darba algu) maksimālie apmēriem, kā arī citi ierobežojošie nosacījumi.</w:t>
      </w:r>
    </w:p>
    <w:p w14:paraId="1E30F453" w14:textId="77777777" w:rsidR="001D15F3" w:rsidRPr="001D15F3" w:rsidRDefault="001D15F3" w:rsidP="001D15F3">
      <w:pPr>
        <w:pStyle w:val="ListParagraph"/>
        <w:numPr>
          <w:ilvl w:val="0"/>
          <w:numId w:val="8"/>
        </w:numPr>
        <w:rPr>
          <w:rFonts w:ascii="Times New Roman" w:hAnsi="Times New Roman"/>
          <w:b/>
          <w:bCs/>
          <w:sz w:val="24"/>
          <w:szCs w:val="24"/>
        </w:rPr>
      </w:pPr>
      <w:r w:rsidRPr="001D15F3">
        <w:rPr>
          <w:rFonts w:ascii="Times New Roman" w:hAnsi="Times New Roman"/>
          <w:b/>
          <w:bCs/>
          <w:sz w:val="24"/>
          <w:szCs w:val="24"/>
        </w:rPr>
        <w:t>par valdes locekļa prēmēšanu</w:t>
      </w:r>
    </w:p>
    <w:p w14:paraId="5719E18D" w14:textId="77777777" w:rsidR="001D15F3" w:rsidRPr="001D15F3" w:rsidRDefault="001D15F3" w:rsidP="001D15F3">
      <w:pPr>
        <w:pStyle w:val="ListParagraph"/>
        <w:numPr>
          <w:ilvl w:val="0"/>
          <w:numId w:val="8"/>
        </w:numPr>
        <w:rPr>
          <w:rFonts w:ascii="Times New Roman" w:hAnsi="Times New Roman"/>
          <w:b/>
          <w:bCs/>
          <w:sz w:val="24"/>
          <w:szCs w:val="24"/>
        </w:rPr>
      </w:pPr>
      <w:r w:rsidRPr="001D15F3">
        <w:rPr>
          <w:rFonts w:ascii="Times New Roman" w:hAnsi="Times New Roman"/>
          <w:b/>
          <w:bCs/>
          <w:sz w:val="24"/>
          <w:szCs w:val="24"/>
        </w:rPr>
        <w:t>par statūtu grozījumiem sakarā ar limitu līgumu slēgšanai;</w:t>
      </w:r>
    </w:p>
    <w:p w14:paraId="26D55EE7" w14:textId="77777777" w:rsidR="00D245D7" w:rsidRDefault="00D245D7" w:rsidP="00D245D7">
      <w:pPr>
        <w:pStyle w:val="ListParagraph"/>
        <w:spacing w:after="0" w:line="240" w:lineRule="auto"/>
        <w:jc w:val="both"/>
        <w:rPr>
          <w:rFonts w:ascii="Times New Roman" w:eastAsia="Times New Roman" w:hAnsi="Times New Roman"/>
          <w:b/>
          <w:i/>
          <w:color w:val="000000"/>
        </w:rPr>
      </w:pPr>
    </w:p>
    <w:p w14:paraId="6BFC910E" w14:textId="77777777" w:rsidR="001D15F3" w:rsidRPr="001D15F3" w:rsidRDefault="001D15F3" w:rsidP="001D15F3">
      <w:pPr>
        <w:pStyle w:val="ListParagraph"/>
        <w:autoSpaceDE w:val="0"/>
        <w:autoSpaceDN w:val="0"/>
        <w:adjustRightInd w:val="0"/>
        <w:spacing w:after="0"/>
        <w:rPr>
          <w:rFonts w:ascii="Times New Roman" w:eastAsia="Times New Roman" w:hAnsi="Times New Roman"/>
          <w:b/>
          <w:bCs/>
          <w:i/>
          <w:color w:val="000000"/>
        </w:rPr>
      </w:pPr>
      <w:r w:rsidRPr="001D15F3">
        <w:rPr>
          <w:rFonts w:ascii="Times New Roman" w:eastAsia="Times New Roman" w:hAnsi="Times New Roman"/>
          <w:b/>
          <w:i/>
          <w:color w:val="000000"/>
        </w:rPr>
        <w:t xml:space="preserve">Balsojums </w:t>
      </w:r>
      <w:r w:rsidRPr="001D15F3">
        <w:rPr>
          <w:rFonts w:ascii="Times New Roman" w:eastAsia="Times New Roman" w:hAnsi="Times New Roman"/>
          <w:b/>
          <w:bCs/>
          <w:i/>
          <w:color w:val="000000"/>
        </w:rPr>
        <w:t>PAR  74.93%</w:t>
      </w:r>
      <w:r w:rsidRPr="001D15F3">
        <w:rPr>
          <w:rFonts w:ascii="Times New Roman" w:eastAsia="Times New Roman" w:hAnsi="Times New Roman"/>
          <w:b/>
          <w:i/>
          <w:color w:val="000000"/>
        </w:rPr>
        <w:t xml:space="preserve"> (Daugavpils valstspilsētas pašvaldība: 3388 daļu skaits, pārstāv 58.21% no balsstiesīgā pamatkapitāla; Krāslavas novada pašvaldība: 721 daļu skaits, pārstāv 12.39% no balsstiesīgā pamatkapitāla;  Līvānu novada pašvaldība: 252 daļu skaits, pārstāv 4.33% no balsstiesīgā pamatkapitāla;), </w:t>
      </w:r>
      <w:r w:rsidRPr="001D15F3">
        <w:rPr>
          <w:rFonts w:ascii="Times New Roman" w:eastAsia="Times New Roman" w:hAnsi="Times New Roman"/>
          <w:b/>
          <w:bCs/>
          <w:i/>
          <w:color w:val="000000"/>
        </w:rPr>
        <w:t>PRET</w:t>
      </w:r>
      <w:r w:rsidRPr="001D15F3">
        <w:rPr>
          <w:rFonts w:ascii="Times New Roman" w:eastAsia="Times New Roman" w:hAnsi="Times New Roman"/>
          <w:b/>
          <w:i/>
          <w:color w:val="000000"/>
        </w:rPr>
        <w:t xml:space="preserve"> </w:t>
      </w:r>
      <w:r w:rsidRPr="001D15F3">
        <w:rPr>
          <w:rFonts w:ascii="Times New Roman" w:eastAsia="Times New Roman" w:hAnsi="Times New Roman"/>
          <w:b/>
          <w:bCs/>
          <w:i/>
          <w:color w:val="000000"/>
        </w:rPr>
        <w:t>25.07%</w:t>
      </w:r>
      <w:r w:rsidRPr="001D15F3">
        <w:rPr>
          <w:rFonts w:ascii="Times New Roman" w:eastAsia="Times New Roman" w:hAnsi="Times New Roman"/>
          <w:b/>
          <w:i/>
          <w:color w:val="000000"/>
        </w:rPr>
        <w:t xml:space="preserve"> (Augšdaugavas novada pašvaldība: 1115 daļu skaits, pārstāv 19.16% no balsstiesīgā pamatkapitāla; Preiļu novada pašvaldība: 344 daļu skaits, pārstāv 5.91% no balsstiesīgā pamatkapitāla) ATTURAS – nav.</w:t>
      </w:r>
    </w:p>
    <w:p w14:paraId="5355C922" w14:textId="77777777" w:rsidR="001D15F3" w:rsidRPr="001D15F3" w:rsidRDefault="001D15F3" w:rsidP="001D15F3">
      <w:pPr>
        <w:pStyle w:val="ListParagraph"/>
        <w:autoSpaceDE w:val="0"/>
        <w:autoSpaceDN w:val="0"/>
        <w:adjustRightInd w:val="0"/>
        <w:rPr>
          <w:rFonts w:ascii="Times New Roman" w:eastAsia="Times New Roman" w:hAnsi="Times New Roman"/>
          <w:b/>
          <w:i/>
          <w:color w:val="000000"/>
          <w:u w:val="single"/>
        </w:rPr>
      </w:pPr>
      <w:r w:rsidRPr="001D15F3">
        <w:rPr>
          <w:rFonts w:ascii="Times New Roman" w:eastAsia="Times New Roman" w:hAnsi="Times New Roman"/>
          <w:b/>
          <w:bCs/>
          <w:i/>
          <w:color w:val="000000"/>
        </w:rPr>
        <w:t xml:space="preserve"> </w:t>
      </w:r>
    </w:p>
    <w:p w14:paraId="1D1211B8" w14:textId="77777777" w:rsidR="001D15F3" w:rsidRPr="001D15F3" w:rsidRDefault="001D15F3" w:rsidP="001D15F3">
      <w:pPr>
        <w:pStyle w:val="ListParagraph"/>
        <w:autoSpaceDE w:val="0"/>
        <w:autoSpaceDN w:val="0"/>
        <w:adjustRightInd w:val="0"/>
        <w:rPr>
          <w:rFonts w:ascii="Times New Roman" w:eastAsia="Times New Roman" w:hAnsi="Times New Roman"/>
          <w:b/>
          <w:i/>
          <w:color w:val="000000"/>
        </w:rPr>
      </w:pPr>
      <w:r w:rsidRPr="001D15F3">
        <w:rPr>
          <w:rFonts w:ascii="Times New Roman" w:eastAsia="Times New Roman" w:hAnsi="Times New Roman"/>
          <w:b/>
          <w:i/>
          <w:color w:val="000000"/>
        </w:rPr>
        <w:t>Ņemot vērā to, ka saskaņā ar statūtu 6.8.punktu sākotnējā sapulcē nav sasniegts noteiktais kvorums no balsstiesīgā pamatkapitāla, sapulcē izskatāmais darba kārtības jautājums netiek pieņemts.</w:t>
      </w:r>
    </w:p>
    <w:p w14:paraId="593E76B1" w14:textId="77777777" w:rsidR="001D15F3" w:rsidRPr="001D15F3" w:rsidRDefault="001D15F3" w:rsidP="001D15F3">
      <w:pPr>
        <w:pStyle w:val="ListParagraph"/>
        <w:autoSpaceDE w:val="0"/>
        <w:autoSpaceDN w:val="0"/>
        <w:adjustRightInd w:val="0"/>
        <w:rPr>
          <w:rFonts w:ascii="Times New Roman" w:eastAsia="Times New Roman" w:hAnsi="Times New Roman"/>
          <w:b/>
          <w:i/>
          <w:color w:val="000000"/>
        </w:rPr>
      </w:pPr>
      <w:r w:rsidRPr="001D15F3">
        <w:rPr>
          <w:rFonts w:ascii="Times New Roman" w:eastAsia="Times New Roman" w:hAnsi="Times New Roman"/>
          <w:b/>
          <w:i/>
          <w:color w:val="000000"/>
        </w:rPr>
        <w:t>Saskaņā ar Statūtu 6.8.punktu: “Ja noteiktā kārtībā sasauktā Dalībnieku Sapulce nav lemttiesīga tāpēc, ka tajā nav noteiktā kvoruma vai nav pieņemts balsstiesīgais lēmums, tādā gadījumā viena mēneša laikā jāsasauc atkārtotu Dalībnieku Sapulci ar tādu pašu dienas kārtību vai arī ar tiem darba kārtības jautājumiem, par kuriem netika pieņemts lēmums.”</w:t>
      </w:r>
    </w:p>
    <w:p w14:paraId="4C5C3CA4" w14:textId="77777777" w:rsidR="001D15F3" w:rsidRPr="001D15F3" w:rsidRDefault="001D15F3" w:rsidP="001D15F3">
      <w:pPr>
        <w:pStyle w:val="ListParagraph"/>
        <w:autoSpaceDE w:val="0"/>
        <w:autoSpaceDN w:val="0"/>
        <w:adjustRightInd w:val="0"/>
        <w:rPr>
          <w:rFonts w:ascii="Times New Roman" w:eastAsia="Times New Roman" w:hAnsi="Times New Roman"/>
          <w:b/>
          <w:i/>
          <w:color w:val="000000"/>
        </w:rPr>
      </w:pPr>
      <w:r w:rsidRPr="001D15F3">
        <w:rPr>
          <w:rFonts w:ascii="Times New Roman" w:eastAsia="Times New Roman" w:hAnsi="Times New Roman"/>
          <w:b/>
          <w:i/>
          <w:color w:val="000000"/>
        </w:rPr>
        <w:t>Ņemot vērā augstāk norādīto, tiek ziņots, ka viena mēneša laikā tiks sasaukt Dalībnieku sapulce ar tādu pašu dienas kārtību.</w:t>
      </w:r>
    </w:p>
    <w:p w14:paraId="59AEAD7A" w14:textId="48A0E6EB" w:rsidR="00D45339" w:rsidRPr="001628EC" w:rsidRDefault="00D45339" w:rsidP="00B91A6E">
      <w:pPr>
        <w:pStyle w:val="ListParagraph"/>
        <w:autoSpaceDE w:val="0"/>
        <w:autoSpaceDN w:val="0"/>
        <w:adjustRightInd w:val="0"/>
        <w:spacing w:after="0"/>
        <w:ind w:left="0"/>
        <w:jc w:val="both"/>
        <w:rPr>
          <w:rFonts w:ascii="Times New Roman" w:hAnsi="Times New Roman"/>
          <w:b/>
          <w:bCs/>
          <w:sz w:val="24"/>
          <w:szCs w:val="24"/>
        </w:rPr>
      </w:pPr>
    </w:p>
    <w:p w14:paraId="1D4218AF" w14:textId="77777777" w:rsidR="00454221" w:rsidRPr="001628EC" w:rsidRDefault="00454221" w:rsidP="00D40BD3">
      <w:pPr>
        <w:spacing w:after="0" w:line="240" w:lineRule="auto"/>
        <w:jc w:val="both"/>
        <w:rPr>
          <w:rFonts w:ascii="Times New Roman" w:hAnsi="Times New Roman"/>
          <w:b/>
          <w:bCs/>
          <w:sz w:val="24"/>
          <w:szCs w:val="24"/>
        </w:rPr>
      </w:pPr>
      <w:r w:rsidRPr="001628EC">
        <w:rPr>
          <w:rFonts w:ascii="Times New Roman" w:hAnsi="Times New Roman"/>
          <w:b/>
          <w:bCs/>
          <w:sz w:val="24"/>
          <w:szCs w:val="24"/>
        </w:rPr>
        <w:t>Informāciju sagatavoja:</w:t>
      </w:r>
    </w:p>
    <w:p w14:paraId="0BB9B29E" w14:textId="77777777" w:rsidR="00454221" w:rsidRPr="001628EC" w:rsidRDefault="00454221" w:rsidP="00D40BD3">
      <w:pPr>
        <w:spacing w:after="0" w:line="240" w:lineRule="auto"/>
        <w:jc w:val="both"/>
        <w:rPr>
          <w:rFonts w:ascii="Times New Roman" w:hAnsi="Times New Roman"/>
          <w:bCs/>
          <w:sz w:val="24"/>
          <w:szCs w:val="24"/>
        </w:rPr>
      </w:pPr>
      <w:r w:rsidRPr="001628EC">
        <w:rPr>
          <w:rFonts w:ascii="Times New Roman" w:hAnsi="Times New Roman"/>
          <w:bCs/>
          <w:sz w:val="24"/>
          <w:szCs w:val="24"/>
        </w:rPr>
        <w:t>Sapulc</w:t>
      </w:r>
      <w:r w:rsidR="00D45339" w:rsidRPr="001628EC">
        <w:rPr>
          <w:rFonts w:ascii="Times New Roman" w:hAnsi="Times New Roman"/>
          <w:bCs/>
          <w:sz w:val="24"/>
          <w:szCs w:val="24"/>
        </w:rPr>
        <w:t>es</w:t>
      </w:r>
      <w:r w:rsidRPr="001628EC">
        <w:rPr>
          <w:rFonts w:ascii="Times New Roman" w:hAnsi="Times New Roman"/>
          <w:bCs/>
          <w:sz w:val="24"/>
          <w:szCs w:val="24"/>
        </w:rPr>
        <w:t xml:space="preserve"> protokolēja</w:t>
      </w:r>
      <w:r w:rsidR="00D45339" w:rsidRPr="001628EC">
        <w:rPr>
          <w:rFonts w:ascii="Times New Roman" w:hAnsi="Times New Roman"/>
          <w:bCs/>
          <w:sz w:val="24"/>
          <w:szCs w:val="24"/>
        </w:rPr>
        <w:t>s</w:t>
      </w:r>
    </w:p>
    <w:p w14:paraId="6E05FDFC" w14:textId="77777777" w:rsidR="00454221" w:rsidRPr="001628EC" w:rsidRDefault="00454221" w:rsidP="00D40BD3">
      <w:pPr>
        <w:spacing w:after="0" w:line="240" w:lineRule="auto"/>
        <w:jc w:val="both"/>
        <w:rPr>
          <w:rFonts w:ascii="Times New Roman" w:hAnsi="Times New Roman"/>
          <w:bCs/>
          <w:sz w:val="24"/>
          <w:szCs w:val="24"/>
        </w:rPr>
      </w:pPr>
      <w:r w:rsidRPr="001628EC">
        <w:rPr>
          <w:rFonts w:ascii="Times New Roman" w:hAnsi="Times New Roman"/>
          <w:bCs/>
          <w:sz w:val="24"/>
          <w:szCs w:val="24"/>
        </w:rPr>
        <w:t>SIA „AADSO”</w:t>
      </w:r>
    </w:p>
    <w:p w14:paraId="76ED9B4A" w14:textId="77777777" w:rsidR="00925B92" w:rsidRPr="001628EC" w:rsidRDefault="00273295" w:rsidP="00D40BD3">
      <w:pPr>
        <w:spacing w:after="0" w:line="240" w:lineRule="auto"/>
        <w:jc w:val="both"/>
        <w:rPr>
          <w:rFonts w:ascii="Times New Roman" w:hAnsi="Times New Roman"/>
          <w:sz w:val="24"/>
          <w:szCs w:val="24"/>
        </w:rPr>
      </w:pPr>
      <w:r w:rsidRPr="001628EC">
        <w:rPr>
          <w:rFonts w:ascii="Times New Roman" w:hAnsi="Times New Roman"/>
          <w:bCs/>
          <w:sz w:val="24"/>
          <w:szCs w:val="24"/>
        </w:rPr>
        <w:t>jurists Evita Žuromska</w:t>
      </w:r>
    </w:p>
    <w:sectPr w:rsidR="00925B92" w:rsidRPr="001628EC" w:rsidSect="005C4230">
      <w:pgSz w:w="11906" w:h="16838"/>
      <w:pgMar w:top="567" w:right="56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37A"/>
    <w:multiLevelType w:val="multilevel"/>
    <w:tmpl w:val="33DCE838"/>
    <w:lvl w:ilvl="0">
      <w:start w:val="1"/>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62C45D0"/>
    <w:multiLevelType w:val="hybridMultilevel"/>
    <w:tmpl w:val="358CC16C"/>
    <w:lvl w:ilvl="0" w:tplc="FACCFE4A">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FF24DF7"/>
    <w:multiLevelType w:val="hybridMultilevel"/>
    <w:tmpl w:val="0180F74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E04321"/>
    <w:multiLevelType w:val="hybridMultilevel"/>
    <w:tmpl w:val="755CECB4"/>
    <w:lvl w:ilvl="0" w:tplc="27F8D6C8">
      <w:start w:val="1"/>
      <w:numFmt w:val="decimal"/>
      <w:lvlText w:val="%1."/>
      <w:lvlJc w:val="left"/>
      <w:pPr>
        <w:ind w:left="720" w:hanging="360"/>
      </w:pPr>
      <w:rPr>
        <w:rFonts w:hint="default"/>
        <w:b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B4373C"/>
    <w:multiLevelType w:val="hybridMultilevel"/>
    <w:tmpl w:val="B58AE164"/>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2D140E3"/>
    <w:multiLevelType w:val="hybridMultilevel"/>
    <w:tmpl w:val="91F6EE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7827CD"/>
    <w:multiLevelType w:val="multilevel"/>
    <w:tmpl w:val="6BF655A8"/>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 w15:restartNumberingAfterBreak="0">
    <w:nsid w:val="43BA7A3F"/>
    <w:multiLevelType w:val="multilevel"/>
    <w:tmpl w:val="D6561B7A"/>
    <w:lvl w:ilvl="0">
      <w:start w:val="1"/>
      <w:numFmt w:val="decimal"/>
      <w:lvlText w:val="%1."/>
      <w:lvlJc w:val="left"/>
      <w:pPr>
        <w:ind w:left="1080" w:hanging="360"/>
      </w:pPr>
      <w:rPr>
        <w:rFonts w:hint="default"/>
        <w:b/>
        <w:bCs/>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4A0E2D34"/>
    <w:multiLevelType w:val="multilevel"/>
    <w:tmpl w:val="D6561B7A"/>
    <w:lvl w:ilvl="0">
      <w:start w:val="1"/>
      <w:numFmt w:val="decimal"/>
      <w:lvlText w:val="%1."/>
      <w:lvlJc w:val="left"/>
      <w:pPr>
        <w:ind w:left="1080" w:hanging="360"/>
      </w:pPr>
      <w:rPr>
        <w:rFonts w:hint="default"/>
        <w:b/>
        <w:bCs/>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4A961C5E"/>
    <w:multiLevelType w:val="hybridMultilevel"/>
    <w:tmpl w:val="0EE0FC82"/>
    <w:lvl w:ilvl="0" w:tplc="8CD8B480">
      <w:start w:val="1"/>
      <w:numFmt w:val="decimal"/>
      <w:lvlText w:val="%1."/>
      <w:lvlJc w:val="left"/>
      <w:pPr>
        <w:ind w:left="720" w:hanging="360"/>
      </w:pPr>
      <w:rPr>
        <w:rFonts w:hint="default"/>
        <w:b w:val="0"/>
        <w:bCs/>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F1632F1"/>
    <w:multiLevelType w:val="multilevel"/>
    <w:tmpl w:val="33DCE838"/>
    <w:lvl w:ilvl="0">
      <w:start w:val="1"/>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7A75C6E"/>
    <w:multiLevelType w:val="multilevel"/>
    <w:tmpl w:val="93906AD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EB872F6"/>
    <w:multiLevelType w:val="hybridMultilevel"/>
    <w:tmpl w:val="C1902AAC"/>
    <w:lvl w:ilvl="0" w:tplc="DA662B26">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6E975D8F"/>
    <w:multiLevelType w:val="multilevel"/>
    <w:tmpl w:val="33DCE838"/>
    <w:lvl w:ilvl="0">
      <w:start w:val="1"/>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2076706755">
    <w:abstractNumId w:val="2"/>
  </w:num>
  <w:num w:numId="2" w16cid:durableId="855002634">
    <w:abstractNumId w:val="11"/>
  </w:num>
  <w:num w:numId="3" w16cid:durableId="1983148739">
    <w:abstractNumId w:val="7"/>
  </w:num>
  <w:num w:numId="4" w16cid:durableId="1362515892">
    <w:abstractNumId w:val="3"/>
  </w:num>
  <w:num w:numId="5" w16cid:durableId="407267257">
    <w:abstractNumId w:val="5"/>
  </w:num>
  <w:num w:numId="6" w16cid:durableId="1560552015">
    <w:abstractNumId w:val="6"/>
  </w:num>
  <w:num w:numId="7" w16cid:durableId="11754167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31051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9905701">
    <w:abstractNumId w:val="4"/>
  </w:num>
  <w:num w:numId="10" w16cid:durableId="20424394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781246">
    <w:abstractNumId w:val="8"/>
  </w:num>
  <w:num w:numId="12" w16cid:durableId="730154001">
    <w:abstractNumId w:val="13"/>
  </w:num>
  <w:num w:numId="13" w16cid:durableId="633408166">
    <w:abstractNumId w:val="0"/>
  </w:num>
  <w:num w:numId="14" w16cid:durableId="21328952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622089">
    <w:abstractNumId w:val="10"/>
  </w:num>
  <w:num w:numId="16" w16cid:durableId="1123110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777"/>
    <w:rsid w:val="000050DB"/>
    <w:rsid w:val="000522B3"/>
    <w:rsid w:val="0005405B"/>
    <w:rsid w:val="00055589"/>
    <w:rsid w:val="00075D35"/>
    <w:rsid w:val="000C3227"/>
    <w:rsid w:val="000E0BF2"/>
    <w:rsid w:val="00105E33"/>
    <w:rsid w:val="00117427"/>
    <w:rsid w:val="001261B8"/>
    <w:rsid w:val="001628EC"/>
    <w:rsid w:val="00184B67"/>
    <w:rsid w:val="001D15F3"/>
    <w:rsid w:val="002230F9"/>
    <w:rsid w:val="00225980"/>
    <w:rsid w:val="00237DAE"/>
    <w:rsid w:val="00273295"/>
    <w:rsid w:val="00285897"/>
    <w:rsid w:val="002A1CF4"/>
    <w:rsid w:val="002E3D63"/>
    <w:rsid w:val="0030469A"/>
    <w:rsid w:val="00327397"/>
    <w:rsid w:val="00334A8D"/>
    <w:rsid w:val="00381FAB"/>
    <w:rsid w:val="003D5721"/>
    <w:rsid w:val="003E3880"/>
    <w:rsid w:val="004004A2"/>
    <w:rsid w:val="0041233E"/>
    <w:rsid w:val="004266FD"/>
    <w:rsid w:val="00454221"/>
    <w:rsid w:val="00456EC4"/>
    <w:rsid w:val="004C73C0"/>
    <w:rsid w:val="004D605A"/>
    <w:rsid w:val="00551B7C"/>
    <w:rsid w:val="00576517"/>
    <w:rsid w:val="005C2913"/>
    <w:rsid w:val="005C4230"/>
    <w:rsid w:val="005F7E4C"/>
    <w:rsid w:val="0065794C"/>
    <w:rsid w:val="006B4501"/>
    <w:rsid w:val="006D4C7B"/>
    <w:rsid w:val="006D5640"/>
    <w:rsid w:val="006F0D76"/>
    <w:rsid w:val="007272AF"/>
    <w:rsid w:val="00745EA5"/>
    <w:rsid w:val="00750E75"/>
    <w:rsid w:val="00751837"/>
    <w:rsid w:val="007548A8"/>
    <w:rsid w:val="00774CCF"/>
    <w:rsid w:val="0079791D"/>
    <w:rsid w:val="007A7CC4"/>
    <w:rsid w:val="007D490D"/>
    <w:rsid w:val="007E314C"/>
    <w:rsid w:val="0080283E"/>
    <w:rsid w:val="00843EB1"/>
    <w:rsid w:val="00853D04"/>
    <w:rsid w:val="0085519B"/>
    <w:rsid w:val="00873AC3"/>
    <w:rsid w:val="00877F49"/>
    <w:rsid w:val="00882AF5"/>
    <w:rsid w:val="0089201C"/>
    <w:rsid w:val="008B5A26"/>
    <w:rsid w:val="008B7777"/>
    <w:rsid w:val="00902723"/>
    <w:rsid w:val="00923D36"/>
    <w:rsid w:val="00923F51"/>
    <w:rsid w:val="00925B92"/>
    <w:rsid w:val="009406F5"/>
    <w:rsid w:val="00950CE5"/>
    <w:rsid w:val="00964972"/>
    <w:rsid w:val="009658C4"/>
    <w:rsid w:val="00977D5C"/>
    <w:rsid w:val="009D61E6"/>
    <w:rsid w:val="009E5DBF"/>
    <w:rsid w:val="009F63B8"/>
    <w:rsid w:val="00A021B5"/>
    <w:rsid w:val="00A06F98"/>
    <w:rsid w:val="00A37C4A"/>
    <w:rsid w:val="00A53001"/>
    <w:rsid w:val="00A81423"/>
    <w:rsid w:val="00A86D59"/>
    <w:rsid w:val="00AC0C12"/>
    <w:rsid w:val="00AC2A9B"/>
    <w:rsid w:val="00AE57F0"/>
    <w:rsid w:val="00B0460F"/>
    <w:rsid w:val="00B05CC1"/>
    <w:rsid w:val="00B100F2"/>
    <w:rsid w:val="00B211B6"/>
    <w:rsid w:val="00B3185C"/>
    <w:rsid w:val="00B33F65"/>
    <w:rsid w:val="00B607C4"/>
    <w:rsid w:val="00B91A6E"/>
    <w:rsid w:val="00BC446E"/>
    <w:rsid w:val="00BF67BE"/>
    <w:rsid w:val="00C11FDD"/>
    <w:rsid w:val="00C76718"/>
    <w:rsid w:val="00C828C7"/>
    <w:rsid w:val="00C9424E"/>
    <w:rsid w:val="00CB3686"/>
    <w:rsid w:val="00CB52BB"/>
    <w:rsid w:val="00CC70A8"/>
    <w:rsid w:val="00CD11EF"/>
    <w:rsid w:val="00CD1276"/>
    <w:rsid w:val="00CD1599"/>
    <w:rsid w:val="00CE2DD5"/>
    <w:rsid w:val="00CE767E"/>
    <w:rsid w:val="00D245D7"/>
    <w:rsid w:val="00D40BD3"/>
    <w:rsid w:val="00D45339"/>
    <w:rsid w:val="00D9404C"/>
    <w:rsid w:val="00E12DB5"/>
    <w:rsid w:val="00E14997"/>
    <w:rsid w:val="00E258F4"/>
    <w:rsid w:val="00E816FD"/>
    <w:rsid w:val="00EA06DC"/>
    <w:rsid w:val="00EC2C55"/>
    <w:rsid w:val="00F00156"/>
    <w:rsid w:val="00F34FD8"/>
    <w:rsid w:val="00F559F1"/>
    <w:rsid w:val="00F77980"/>
    <w:rsid w:val="00F94712"/>
    <w:rsid w:val="00FA2462"/>
    <w:rsid w:val="00FC4FC9"/>
    <w:rsid w:val="00FF09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FC3"/>
  <w15:chartTrackingRefBased/>
  <w15:docId w15:val="{0E3DCAA0-86B7-4C9A-A4D6-8B0A30A2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F51"/>
    <w:pPr>
      <w:spacing w:after="200" w:line="276" w:lineRule="auto"/>
    </w:pPr>
    <w:rPr>
      <w:sz w:val="22"/>
      <w:szCs w:val="22"/>
      <w:lang w:eastAsia="en-US"/>
    </w:rPr>
  </w:style>
  <w:style w:type="paragraph" w:styleId="Heading1">
    <w:name w:val="heading 1"/>
    <w:basedOn w:val="Normal"/>
    <w:next w:val="Normal"/>
    <w:link w:val="Heading1Char"/>
    <w:uiPriority w:val="9"/>
    <w:qFormat/>
    <w:rsid w:val="004123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ormal bullet 2,Bullet list,2,Colorful List - Accent 12,H&amp;P List Paragraph,Strip,PPS_Bullet,Virsraksti,Numurets,list paragraph,h&amp;p list paragraph,saistīto dokumentu saraksts,Satura rādītājs"/>
    <w:basedOn w:val="Normal"/>
    <w:link w:val="ListParagraphChar"/>
    <w:uiPriority w:val="34"/>
    <w:qFormat/>
    <w:rsid w:val="00117427"/>
    <w:pPr>
      <w:ind w:left="720"/>
      <w:contextualSpacing/>
    </w:pPr>
    <w:rPr>
      <w:lang w:eastAsia="lv-LV"/>
    </w:rPr>
  </w:style>
  <w:style w:type="paragraph" w:customStyle="1" w:styleId="Default">
    <w:name w:val="Default"/>
    <w:rsid w:val="00750E75"/>
    <w:pPr>
      <w:autoSpaceDE w:val="0"/>
      <w:autoSpaceDN w:val="0"/>
      <w:adjustRightInd w:val="0"/>
    </w:pPr>
    <w:rPr>
      <w:rFonts w:ascii="Times New Roman" w:hAnsi="Times New Roman"/>
      <w:color w:val="000000"/>
      <w:sz w:val="24"/>
      <w:szCs w:val="24"/>
    </w:rPr>
  </w:style>
  <w:style w:type="character" w:customStyle="1" w:styleId="grid-document-filename">
    <w:name w:val="grid-document-filename"/>
    <w:basedOn w:val="DefaultParagraphFont"/>
    <w:rsid w:val="00750E75"/>
  </w:style>
  <w:style w:type="character" w:customStyle="1" w:styleId="ListParagraphChar">
    <w:name w:val="List Paragraph Char"/>
    <w:aliases w:val="Saistīto dokumentu saraksts Char,Syle 1 Char,Normal bullet 2 Char,Bullet list Char,2 Char,Colorful List - Accent 12 Char,H&amp;P List Paragraph Char,Strip Char,PPS_Bullet Char,Virsraksti Char,Numurets Char,list paragraph Char"/>
    <w:link w:val="ListParagraph"/>
    <w:uiPriority w:val="34"/>
    <w:qFormat/>
    <w:locked/>
    <w:rsid w:val="00977D5C"/>
    <w:rPr>
      <w:sz w:val="22"/>
      <w:szCs w:val="22"/>
    </w:rPr>
  </w:style>
  <w:style w:type="paragraph" w:styleId="BodyTextIndent">
    <w:name w:val="Body Text Indent"/>
    <w:basedOn w:val="Normal"/>
    <w:link w:val="BodyTextIndentChar"/>
    <w:unhideWhenUsed/>
    <w:rsid w:val="005C2913"/>
    <w:pPr>
      <w:spacing w:after="0" w:line="240" w:lineRule="auto"/>
      <w:ind w:firstLine="360"/>
      <w:jc w:val="both"/>
    </w:pPr>
    <w:rPr>
      <w:rFonts w:ascii="Times New Roman" w:eastAsia="Times New Roman" w:hAnsi="Times New Roman"/>
      <w:b/>
      <w:bCs/>
      <w:sz w:val="24"/>
      <w:szCs w:val="24"/>
      <w:lang w:eastAsia="ru-RU"/>
    </w:rPr>
  </w:style>
  <w:style w:type="character" w:customStyle="1" w:styleId="BodyTextIndentChar">
    <w:name w:val="Body Text Indent Char"/>
    <w:basedOn w:val="DefaultParagraphFont"/>
    <w:link w:val="BodyTextIndent"/>
    <w:rsid w:val="005C2913"/>
    <w:rPr>
      <w:rFonts w:ascii="Times New Roman" w:eastAsia="Times New Roman" w:hAnsi="Times New Roman"/>
      <w:b/>
      <w:bCs/>
      <w:sz w:val="24"/>
      <w:szCs w:val="24"/>
      <w:lang w:eastAsia="ru-RU"/>
    </w:rPr>
  </w:style>
  <w:style w:type="character" w:customStyle="1" w:styleId="field-text">
    <w:name w:val="field-text"/>
    <w:basedOn w:val="DefaultParagraphFont"/>
    <w:rsid w:val="00E258F4"/>
  </w:style>
  <w:style w:type="character" w:customStyle="1" w:styleId="Heading1Char">
    <w:name w:val="Heading 1 Char"/>
    <w:basedOn w:val="DefaultParagraphFont"/>
    <w:link w:val="Heading1"/>
    <w:uiPriority w:val="9"/>
    <w:rsid w:val="0041233E"/>
    <w:rPr>
      <w:rFonts w:asciiTheme="majorHAnsi" w:eastAsiaTheme="majorEastAsia" w:hAnsiTheme="majorHAnsi" w:cstheme="majorBidi"/>
      <w:color w:val="2F5496" w:themeColor="accent1" w:themeShade="BF"/>
      <w:sz w:val="32"/>
      <w:szCs w:val="32"/>
      <w:lang w:eastAsia="en-US"/>
    </w:rPr>
  </w:style>
  <w:style w:type="character" w:styleId="Strong">
    <w:name w:val="Strong"/>
    <w:uiPriority w:val="22"/>
    <w:qFormat/>
    <w:rsid w:val="00412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70139">
      <w:bodyDiv w:val="1"/>
      <w:marLeft w:val="0"/>
      <w:marRight w:val="0"/>
      <w:marTop w:val="0"/>
      <w:marBottom w:val="0"/>
      <w:divBdr>
        <w:top w:val="none" w:sz="0" w:space="0" w:color="auto"/>
        <w:left w:val="none" w:sz="0" w:space="0" w:color="auto"/>
        <w:bottom w:val="none" w:sz="0" w:space="0" w:color="auto"/>
        <w:right w:val="none" w:sz="0" w:space="0" w:color="auto"/>
      </w:divBdr>
    </w:div>
    <w:div w:id="1066537776">
      <w:bodyDiv w:val="1"/>
      <w:marLeft w:val="0"/>
      <w:marRight w:val="0"/>
      <w:marTop w:val="0"/>
      <w:marBottom w:val="0"/>
      <w:divBdr>
        <w:top w:val="none" w:sz="0" w:space="0" w:color="auto"/>
        <w:left w:val="none" w:sz="0" w:space="0" w:color="auto"/>
        <w:bottom w:val="none" w:sz="0" w:space="0" w:color="auto"/>
        <w:right w:val="none" w:sz="0" w:space="0" w:color="auto"/>
      </w:divBdr>
    </w:div>
    <w:div w:id="1487479573">
      <w:bodyDiv w:val="1"/>
      <w:marLeft w:val="0"/>
      <w:marRight w:val="0"/>
      <w:marTop w:val="0"/>
      <w:marBottom w:val="0"/>
      <w:divBdr>
        <w:top w:val="none" w:sz="0" w:space="0" w:color="auto"/>
        <w:left w:val="none" w:sz="0" w:space="0" w:color="auto"/>
        <w:bottom w:val="none" w:sz="0" w:space="0" w:color="auto"/>
        <w:right w:val="none" w:sz="0" w:space="0" w:color="auto"/>
      </w:divBdr>
    </w:div>
    <w:div w:id="1560900053">
      <w:bodyDiv w:val="1"/>
      <w:marLeft w:val="0"/>
      <w:marRight w:val="0"/>
      <w:marTop w:val="0"/>
      <w:marBottom w:val="0"/>
      <w:divBdr>
        <w:top w:val="none" w:sz="0" w:space="0" w:color="auto"/>
        <w:left w:val="none" w:sz="0" w:space="0" w:color="auto"/>
        <w:bottom w:val="none" w:sz="0" w:space="0" w:color="auto"/>
        <w:right w:val="none" w:sz="0" w:space="0" w:color="auto"/>
      </w:divBdr>
    </w:div>
    <w:div w:id="1604535145">
      <w:bodyDiv w:val="1"/>
      <w:marLeft w:val="0"/>
      <w:marRight w:val="0"/>
      <w:marTop w:val="0"/>
      <w:marBottom w:val="0"/>
      <w:divBdr>
        <w:top w:val="none" w:sz="0" w:space="0" w:color="auto"/>
        <w:left w:val="none" w:sz="0" w:space="0" w:color="auto"/>
        <w:bottom w:val="none" w:sz="0" w:space="0" w:color="auto"/>
        <w:right w:val="none" w:sz="0" w:space="0" w:color="auto"/>
      </w:divBdr>
    </w:div>
    <w:div w:id="184276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1484</Words>
  <Characters>847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2025-11-28T13:02:00Z</dcterms:created>
  <dcterms:modified xsi:type="dcterms:W3CDTF">2025-11-28T13:03:00Z</dcterms:modified>
</cp:coreProperties>
</file>