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E2D9E" w14:textId="77777777" w:rsidR="007174F1" w:rsidRPr="004C4F91" w:rsidRDefault="007174F1" w:rsidP="007174F1">
      <w:pPr>
        <w:pStyle w:val="Heading1"/>
        <w:spacing w:before="0" w:after="0" w:line="240" w:lineRule="auto"/>
        <w:jc w:val="right"/>
        <w:rPr>
          <w:rFonts w:ascii="Times New Roman" w:hAnsi="Times New Roman"/>
          <w:sz w:val="22"/>
          <w:szCs w:val="22"/>
          <w:lang w:val="lv-LV"/>
        </w:rPr>
      </w:pPr>
      <w:r w:rsidRPr="004C4F91">
        <w:rPr>
          <w:rFonts w:ascii="Times New Roman" w:hAnsi="Times New Roman"/>
          <w:sz w:val="22"/>
          <w:szCs w:val="22"/>
          <w:lang w:val="lv-LV"/>
        </w:rPr>
        <w:t>APSTIPRINU:</w:t>
      </w:r>
    </w:p>
    <w:p w14:paraId="5158F4FE" w14:textId="77777777" w:rsidR="007174F1" w:rsidRPr="004C4F91" w:rsidRDefault="007174F1" w:rsidP="007174F1">
      <w:pPr>
        <w:spacing w:after="0" w:line="240" w:lineRule="auto"/>
        <w:ind w:right="-7"/>
        <w:jc w:val="right"/>
        <w:rPr>
          <w:rFonts w:ascii="Times New Roman" w:hAnsi="Times New Roman"/>
          <w:bCs/>
          <w:lang w:val="lv-LV"/>
        </w:rPr>
      </w:pPr>
      <w:r w:rsidRPr="004C4F91">
        <w:rPr>
          <w:rFonts w:ascii="Times New Roman" w:hAnsi="Times New Roman"/>
          <w:lang w:val="lv-LV"/>
        </w:rPr>
        <w:t>SIA „</w:t>
      </w:r>
      <w:r w:rsidRPr="004C4F91">
        <w:rPr>
          <w:rFonts w:ascii="Times New Roman" w:hAnsi="Times New Roman"/>
          <w:bCs/>
          <w:lang w:val="lv-LV"/>
        </w:rPr>
        <w:t xml:space="preserve">Atkritumu Apsaimniekošanas Dienvidlatgales </w:t>
      </w:r>
    </w:p>
    <w:p w14:paraId="5CBB9202" w14:textId="77777777" w:rsidR="007174F1" w:rsidRPr="004C4F91" w:rsidRDefault="007174F1" w:rsidP="007174F1">
      <w:pPr>
        <w:spacing w:after="0" w:line="240" w:lineRule="auto"/>
        <w:jc w:val="right"/>
        <w:rPr>
          <w:rFonts w:ascii="Times New Roman" w:hAnsi="Times New Roman"/>
          <w:lang w:val="lv-LV"/>
        </w:rPr>
      </w:pPr>
      <w:r w:rsidRPr="004C4F91">
        <w:rPr>
          <w:rFonts w:ascii="Times New Roman" w:hAnsi="Times New Roman"/>
          <w:bCs/>
          <w:lang w:val="lv-LV"/>
        </w:rPr>
        <w:t>Starppašvaldību Organizācija</w:t>
      </w:r>
      <w:r w:rsidRPr="004C4F91">
        <w:rPr>
          <w:rFonts w:ascii="Times New Roman" w:hAnsi="Times New Roman"/>
          <w:lang w:val="lv-LV"/>
        </w:rPr>
        <w:t xml:space="preserve">” </w:t>
      </w:r>
    </w:p>
    <w:p w14:paraId="22DD397C" w14:textId="77777777" w:rsidR="007174F1" w:rsidRPr="004C4F91" w:rsidRDefault="007174F1" w:rsidP="007174F1">
      <w:pPr>
        <w:spacing w:after="0" w:line="240" w:lineRule="auto"/>
        <w:jc w:val="right"/>
        <w:rPr>
          <w:rFonts w:ascii="Times New Roman" w:hAnsi="Times New Roman"/>
          <w:lang w:val="lv-LV"/>
        </w:rPr>
      </w:pPr>
      <w:r w:rsidRPr="004C4F91">
        <w:rPr>
          <w:rFonts w:ascii="Times New Roman" w:hAnsi="Times New Roman"/>
          <w:lang w:val="lv-LV"/>
        </w:rPr>
        <w:t>CSA iecirkņa ražošanas vadītājs</w:t>
      </w:r>
    </w:p>
    <w:p w14:paraId="1BF30CF6" w14:textId="77777777" w:rsidR="007174F1" w:rsidRPr="004C4F91" w:rsidRDefault="007174F1" w:rsidP="007174F1">
      <w:pPr>
        <w:spacing w:after="0" w:line="240" w:lineRule="auto"/>
        <w:jc w:val="right"/>
        <w:rPr>
          <w:rFonts w:ascii="Times New Roman" w:hAnsi="Times New Roman"/>
          <w:lang w:val="lv-LV"/>
        </w:rPr>
      </w:pPr>
      <w:r w:rsidRPr="004C4F91">
        <w:rPr>
          <w:rFonts w:ascii="Times New Roman" w:hAnsi="Times New Roman"/>
          <w:lang w:val="lv-LV"/>
        </w:rPr>
        <w:t>Dzintars Kalvāns</w:t>
      </w:r>
    </w:p>
    <w:p w14:paraId="5644F4B6" w14:textId="77777777" w:rsidR="00DA3BBE" w:rsidRPr="004C4F91" w:rsidRDefault="00DA3BBE" w:rsidP="00146592">
      <w:pPr>
        <w:spacing w:after="0" w:line="240" w:lineRule="auto"/>
        <w:jc w:val="right"/>
        <w:rPr>
          <w:rFonts w:ascii="Times New Roman" w:hAnsi="Times New Roman"/>
          <w:lang w:val="lv-LV"/>
        </w:rPr>
      </w:pPr>
    </w:p>
    <w:p w14:paraId="2E6CBE90" w14:textId="77777777" w:rsidR="00DA3BBE" w:rsidRPr="004C4F91" w:rsidRDefault="00DA3BBE" w:rsidP="00146592">
      <w:pPr>
        <w:spacing w:after="0" w:line="240" w:lineRule="auto"/>
        <w:jc w:val="right"/>
        <w:rPr>
          <w:rFonts w:ascii="Times New Roman" w:hAnsi="Times New Roman"/>
          <w:lang w:val="lv-LV"/>
        </w:rPr>
      </w:pPr>
      <w:r w:rsidRPr="004C4F91">
        <w:rPr>
          <w:rFonts w:ascii="Times New Roman" w:hAnsi="Times New Roman"/>
          <w:lang w:val="lv-LV"/>
        </w:rPr>
        <w:t>__________________</w:t>
      </w:r>
    </w:p>
    <w:p w14:paraId="1CD768FD" w14:textId="77777777" w:rsidR="00DA3BBE" w:rsidRPr="004C4F91" w:rsidRDefault="00164781" w:rsidP="00146592">
      <w:pPr>
        <w:spacing w:after="0" w:line="240" w:lineRule="auto"/>
        <w:jc w:val="right"/>
        <w:rPr>
          <w:rFonts w:ascii="Times New Roman" w:hAnsi="Times New Roman"/>
          <w:lang w:val="lv-LV"/>
        </w:rPr>
      </w:pPr>
      <w:r w:rsidRPr="004C4F91">
        <w:rPr>
          <w:rFonts w:ascii="Times New Roman" w:hAnsi="Times New Roman"/>
          <w:lang w:val="lv-LV"/>
        </w:rPr>
        <w:t>2024</w:t>
      </w:r>
      <w:r w:rsidR="00DA3BBE" w:rsidRPr="004C4F91">
        <w:rPr>
          <w:rFonts w:ascii="Times New Roman" w:hAnsi="Times New Roman"/>
          <w:lang w:val="lv-LV"/>
        </w:rPr>
        <w:t xml:space="preserve">.gada </w:t>
      </w:r>
      <w:r w:rsidR="00D26721" w:rsidRPr="004C4F91">
        <w:rPr>
          <w:rFonts w:ascii="Times New Roman" w:hAnsi="Times New Roman"/>
          <w:lang w:val="lv-LV"/>
        </w:rPr>
        <w:t>12</w:t>
      </w:r>
      <w:r w:rsidR="007174F1" w:rsidRPr="004C4F91">
        <w:rPr>
          <w:rFonts w:ascii="Times New Roman" w:hAnsi="Times New Roman"/>
          <w:lang w:val="lv-LV"/>
        </w:rPr>
        <w:t>.martā</w:t>
      </w:r>
    </w:p>
    <w:p w14:paraId="0EE3811D" w14:textId="77777777" w:rsidR="003901E0" w:rsidRPr="004C4F91" w:rsidRDefault="003901E0" w:rsidP="00146592">
      <w:pPr>
        <w:pStyle w:val="Heading1"/>
        <w:spacing w:before="0" w:after="0" w:line="240" w:lineRule="auto"/>
        <w:jc w:val="right"/>
        <w:rPr>
          <w:rFonts w:ascii="Times New Roman" w:hAnsi="Times New Roman"/>
          <w:sz w:val="22"/>
          <w:szCs w:val="22"/>
          <w:lang w:val="lv-LV"/>
        </w:rPr>
      </w:pPr>
    </w:p>
    <w:p w14:paraId="48DCE8C9" w14:textId="77777777" w:rsidR="007174F1" w:rsidRPr="004C4F91" w:rsidRDefault="007174F1" w:rsidP="007174F1">
      <w:pPr>
        <w:pStyle w:val="Heading1"/>
        <w:spacing w:before="0" w:after="0" w:line="240" w:lineRule="auto"/>
        <w:jc w:val="center"/>
        <w:rPr>
          <w:rFonts w:ascii="Times New Roman" w:hAnsi="Times New Roman"/>
          <w:b w:val="0"/>
          <w:sz w:val="22"/>
          <w:szCs w:val="22"/>
          <w:lang w:val="lv-LV"/>
        </w:rPr>
      </w:pPr>
      <w:r w:rsidRPr="004C4F91">
        <w:rPr>
          <w:rFonts w:ascii="Times New Roman" w:hAnsi="Times New Roman"/>
          <w:b w:val="0"/>
          <w:sz w:val="22"/>
          <w:szCs w:val="22"/>
          <w:lang w:val="lv-LV"/>
        </w:rPr>
        <w:t>Sabiedrība ar ierobežotu atbildību “Atkritumu Apsaimniekošanas Dienvidlatgales Starppašvaldību Organizācija”</w:t>
      </w:r>
    </w:p>
    <w:p w14:paraId="5DDB4A26" w14:textId="77777777" w:rsidR="007174F1" w:rsidRPr="004C4F91" w:rsidRDefault="007174F1" w:rsidP="007174F1">
      <w:pPr>
        <w:pStyle w:val="Heading1"/>
        <w:spacing w:before="0" w:after="0" w:line="240" w:lineRule="auto"/>
        <w:jc w:val="center"/>
        <w:rPr>
          <w:rFonts w:ascii="Times New Roman" w:hAnsi="Times New Roman"/>
          <w:b w:val="0"/>
          <w:sz w:val="22"/>
          <w:szCs w:val="22"/>
          <w:lang w:val="lv-LV"/>
        </w:rPr>
      </w:pPr>
      <w:r w:rsidRPr="004C4F91">
        <w:rPr>
          <w:rFonts w:ascii="Times New Roman" w:hAnsi="Times New Roman"/>
          <w:b w:val="0"/>
          <w:sz w:val="22"/>
          <w:szCs w:val="22"/>
          <w:lang w:val="lv-LV"/>
        </w:rPr>
        <w:t>uzaicina potenciālos pretendentus uz līguma piešķiršanas tiesībām:</w:t>
      </w:r>
    </w:p>
    <w:p w14:paraId="40B8798F" w14:textId="77777777" w:rsidR="007174F1" w:rsidRPr="004C4F91" w:rsidRDefault="007174F1" w:rsidP="00D26721">
      <w:pPr>
        <w:tabs>
          <w:tab w:val="left" w:pos="426"/>
        </w:tabs>
        <w:jc w:val="center"/>
        <w:rPr>
          <w:rFonts w:ascii="Times New Roman" w:hAnsi="Times New Roman"/>
          <w:b/>
          <w:bCs/>
          <w:lang w:eastAsia="lv-LV"/>
        </w:rPr>
      </w:pPr>
      <w:r w:rsidRPr="004C4F91">
        <w:rPr>
          <w:rFonts w:ascii="Times New Roman" w:hAnsi="Times New Roman"/>
          <w:b/>
          <w:lang w:val="lv-LV" w:eastAsia="lv-LV"/>
        </w:rPr>
        <w:t>“</w:t>
      </w:r>
      <w:r w:rsidR="00D26721" w:rsidRPr="004C4F91">
        <w:rPr>
          <w:rFonts w:ascii="Times New Roman" w:hAnsi="Times New Roman"/>
          <w:b/>
          <w:bCs/>
        </w:rPr>
        <w:t>par SIA “AADSO” noliktava Nr.1, telpu grupa 001, remontu pēc adreses 1.Pasažieru ielā 4A, Daugavpilī</w:t>
      </w:r>
      <w:r w:rsidRPr="004C4F91">
        <w:rPr>
          <w:rFonts w:ascii="Times New Roman" w:hAnsi="Times New Roman"/>
          <w:b/>
          <w:lang w:val="lv-LV"/>
        </w:rPr>
        <w:t>”, ID Nr.  AADSO 2024/</w:t>
      </w:r>
      <w:r w:rsidR="00EB2E67">
        <w:rPr>
          <w:rFonts w:ascii="Times New Roman" w:hAnsi="Times New Roman"/>
          <w:b/>
          <w:lang w:val="lv-LV"/>
        </w:rPr>
        <w:t>3</w:t>
      </w:r>
      <w:r w:rsidRPr="004C4F91">
        <w:rPr>
          <w:rFonts w:ascii="Times New Roman" w:hAnsi="Times New Roman"/>
          <w:b/>
          <w:lang w:val="lv-LV"/>
        </w:rPr>
        <w:t xml:space="preserve"> N</w:t>
      </w:r>
    </w:p>
    <w:p w14:paraId="001C300E" w14:textId="77777777" w:rsidR="007174F1" w:rsidRPr="004C4F91" w:rsidRDefault="007174F1" w:rsidP="007174F1">
      <w:pPr>
        <w:pStyle w:val="Heading2"/>
        <w:numPr>
          <w:ilvl w:val="0"/>
          <w:numId w:val="1"/>
        </w:numPr>
        <w:tabs>
          <w:tab w:val="clear" w:pos="786"/>
          <w:tab w:val="num" w:pos="284"/>
        </w:tabs>
        <w:ind w:left="284" w:right="0" w:hanging="284"/>
        <w:rPr>
          <w:sz w:val="22"/>
          <w:szCs w:val="22"/>
        </w:rPr>
      </w:pPr>
      <w:r w:rsidRPr="004C4F91">
        <w:rPr>
          <w:b/>
          <w:sz w:val="22"/>
          <w:szCs w:val="22"/>
        </w:rPr>
        <w:t>Pasūtītājs</w:t>
      </w:r>
      <w:r w:rsidRPr="004C4F91">
        <w:rPr>
          <w:sz w:val="22"/>
          <w:szCs w:val="22"/>
        </w:rPr>
        <w:t xml:space="preserve">: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6797"/>
      </w:tblGrid>
      <w:tr w:rsidR="007174F1" w:rsidRPr="00C35E03" w14:paraId="48090776" w14:textId="77777777" w:rsidTr="00966BDE">
        <w:tc>
          <w:tcPr>
            <w:tcW w:w="1744" w:type="dxa"/>
            <w:tcBorders>
              <w:top w:val="single" w:sz="4" w:space="0" w:color="auto"/>
              <w:left w:val="single" w:sz="4" w:space="0" w:color="auto"/>
              <w:bottom w:val="single" w:sz="4" w:space="0" w:color="auto"/>
              <w:right w:val="single" w:sz="4" w:space="0" w:color="auto"/>
            </w:tcBorders>
          </w:tcPr>
          <w:p w14:paraId="546C390A" w14:textId="77777777" w:rsidR="007174F1" w:rsidRPr="004C4F91" w:rsidRDefault="007174F1" w:rsidP="00966BDE">
            <w:pPr>
              <w:spacing w:after="0" w:line="240" w:lineRule="auto"/>
              <w:rPr>
                <w:rFonts w:ascii="Times New Roman" w:hAnsi="Times New Roman"/>
                <w:lang w:val="lv-LV"/>
              </w:rPr>
            </w:pPr>
            <w:r w:rsidRPr="004C4F91">
              <w:rPr>
                <w:rFonts w:ascii="Times New Roman" w:hAnsi="Times New Roman"/>
                <w:lang w:val="lv-LV"/>
              </w:rPr>
              <w:t>Pasūtītāja nosaukums</w:t>
            </w:r>
          </w:p>
        </w:tc>
        <w:tc>
          <w:tcPr>
            <w:tcW w:w="6797" w:type="dxa"/>
            <w:tcBorders>
              <w:top w:val="single" w:sz="4" w:space="0" w:color="auto"/>
              <w:left w:val="single" w:sz="4" w:space="0" w:color="auto"/>
              <w:bottom w:val="single" w:sz="4" w:space="0" w:color="auto"/>
              <w:right w:val="single" w:sz="4" w:space="0" w:color="auto"/>
            </w:tcBorders>
            <w:vAlign w:val="center"/>
          </w:tcPr>
          <w:p w14:paraId="56D51810" w14:textId="77777777" w:rsidR="007174F1" w:rsidRPr="004C4F91" w:rsidRDefault="007174F1" w:rsidP="00966BDE">
            <w:pPr>
              <w:spacing w:after="0" w:line="240" w:lineRule="auto"/>
              <w:rPr>
                <w:rFonts w:ascii="Times New Roman" w:hAnsi="Times New Roman"/>
                <w:bCs/>
                <w:lang w:val="lv-LV"/>
              </w:rPr>
            </w:pPr>
            <w:r w:rsidRPr="004C4F91">
              <w:rPr>
                <w:rFonts w:ascii="Times New Roman" w:hAnsi="Times New Roman"/>
                <w:bCs/>
                <w:lang w:val="lv-LV"/>
              </w:rPr>
              <w:t>Sabiedrība ar ierobežotu atbildību “Atkritumu Apsaimniekošanas Dienvidlatgales Starppašvaldību Organizācija” (turpmāk – SIA „AADSO”).</w:t>
            </w:r>
          </w:p>
        </w:tc>
      </w:tr>
      <w:tr w:rsidR="007174F1" w:rsidRPr="004C4F91" w14:paraId="6A5FA4A5" w14:textId="77777777" w:rsidTr="00966BDE">
        <w:tc>
          <w:tcPr>
            <w:tcW w:w="1744" w:type="dxa"/>
            <w:tcBorders>
              <w:top w:val="single" w:sz="4" w:space="0" w:color="auto"/>
              <w:left w:val="single" w:sz="4" w:space="0" w:color="auto"/>
              <w:bottom w:val="single" w:sz="4" w:space="0" w:color="auto"/>
              <w:right w:val="single" w:sz="4" w:space="0" w:color="auto"/>
            </w:tcBorders>
          </w:tcPr>
          <w:p w14:paraId="1D70180E" w14:textId="77777777" w:rsidR="007174F1" w:rsidRPr="004C4F91" w:rsidRDefault="007174F1" w:rsidP="00966BDE">
            <w:pPr>
              <w:spacing w:after="0" w:line="240" w:lineRule="auto"/>
              <w:rPr>
                <w:rFonts w:ascii="Times New Roman" w:hAnsi="Times New Roman"/>
                <w:lang w:val="lv-LV"/>
              </w:rPr>
            </w:pPr>
            <w:r w:rsidRPr="004C4F91">
              <w:rPr>
                <w:rFonts w:ascii="Times New Roman" w:hAnsi="Times New Roman"/>
                <w:lang w:val="lv-LV"/>
              </w:rPr>
              <w:t>Adrese</w:t>
            </w:r>
          </w:p>
        </w:tc>
        <w:tc>
          <w:tcPr>
            <w:tcW w:w="6797" w:type="dxa"/>
            <w:tcBorders>
              <w:top w:val="single" w:sz="4" w:space="0" w:color="auto"/>
              <w:left w:val="single" w:sz="4" w:space="0" w:color="auto"/>
              <w:bottom w:val="single" w:sz="4" w:space="0" w:color="auto"/>
              <w:right w:val="single" w:sz="4" w:space="0" w:color="auto"/>
            </w:tcBorders>
            <w:vAlign w:val="center"/>
          </w:tcPr>
          <w:p w14:paraId="705790EC" w14:textId="77777777" w:rsidR="007174F1" w:rsidRPr="004C4F91" w:rsidRDefault="007174F1" w:rsidP="00966BDE">
            <w:pPr>
              <w:spacing w:after="0" w:line="240" w:lineRule="auto"/>
              <w:rPr>
                <w:rFonts w:ascii="Times New Roman" w:hAnsi="Times New Roman"/>
                <w:bCs/>
                <w:lang w:val="lv-LV"/>
              </w:rPr>
            </w:pPr>
            <w:r w:rsidRPr="004C4F91">
              <w:rPr>
                <w:rFonts w:ascii="Times New Roman" w:hAnsi="Times New Roman"/>
                <w:lang w:val="lv-LV"/>
              </w:rPr>
              <w:t>“Cinīši”, Demenes pagasts, Augšdaugavas novads, LV-5442</w:t>
            </w:r>
          </w:p>
        </w:tc>
      </w:tr>
      <w:tr w:rsidR="007174F1" w:rsidRPr="004C4F91" w14:paraId="1C0EB230" w14:textId="77777777" w:rsidTr="00966BDE">
        <w:tc>
          <w:tcPr>
            <w:tcW w:w="1744" w:type="dxa"/>
            <w:tcBorders>
              <w:top w:val="single" w:sz="4" w:space="0" w:color="auto"/>
              <w:left w:val="single" w:sz="4" w:space="0" w:color="auto"/>
              <w:bottom w:val="single" w:sz="4" w:space="0" w:color="auto"/>
              <w:right w:val="single" w:sz="4" w:space="0" w:color="auto"/>
            </w:tcBorders>
          </w:tcPr>
          <w:p w14:paraId="723C31F8" w14:textId="77777777" w:rsidR="007174F1" w:rsidRPr="004C4F91" w:rsidRDefault="007174F1" w:rsidP="00966BDE">
            <w:pPr>
              <w:spacing w:after="0" w:line="240" w:lineRule="auto"/>
              <w:rPr>
                <w:rFonts w:ascii="Times New Roman" w:hAnsi="Times New Roman"/>
                <w:lang w:val="lv-LV"/>
              </w:rPr>
            </w:pPr>
            <w:r w:rsidRPr="004C4F91">
              <w:rPr>
                <w:rFonts w:ascii="Times New Roman" w:hAnsi="Times New Roman"/>
                <w:lang w:val="lv-LV"/>
              </w:rPr>
              <w:t>Reģ. Nr</w:t>
            </w:r>
          </w:p>
        </w:tc>
        <w:tc>
          <w:tcPr>
            <w:tcW w:w="6797" w:type="dxa"/>
            <w:tcBorders>
              <w:top w:val="single" w:sz="4" w:space="0" w:color="auto"/>
              <w:left w:val="single" w:sz="4" w:space="0" w:color="auto"/>
              <w:bottom w:val="single" w:sz="4" w:space="0" w:color="auto"/>
              <w:right w:val="single" w:sz="4" w:space="0" w:color="auto"/>
            </w:tcBorders>
            <w:vAlign w:val="center"/>
          </w:tcPr>
          <w:p w14:paraId="0A55E3BE" w14:textId="77777777" w:rsidR="007174F1" w:rsidRPr="004C4F91" w:rsidRDefault="007174F1" w:rsidP="00966BDE">
            <w:pPr>
              <w:spacing w:after="0" w:line="240" w:lineRule="auto"/>
              <w:rPr>
                <w:rFonts w:ascii="Times New Roman" w:hAnsi="Times New Roman"/>
                <w:bCs/>
                <w:lang w:val="lv-LV"/>
              </w:rPr>
            </w:pPr>
            <w:r w:rsidRPr="004C4F91">
              <w:rPr>
                <w:rFonts w:ascii="Times New Roman" w:hAnsi="Times New Roman"/>
                <w:bCs/>
                <w:lang w:val="lv-LV"/>
              </w:rPr>
              <w:t>41503029988</w:t>
            </w:r>
          </w:p>
        </w:tc>
      </w:tr>
      <w:tr w:rsidR="007174F1" w:rsidRPr="004C4F91" w14:paraId="1B1FD4EB" w14:textId="77777777" w:rsidTr="00966BDE">
        <w:tc>
          <w:tcPr>
            <w:tcW w:w="1744" w:type="dxa"/>
            <w:tcBorders>
              <w:top w:val="single" w:sz="4" w:space="0" w:color="auto"/>
              <w:left w:val="single" w:sz="4" w:space="0" w:color="auto"/>
              <w:bottom w:val="single" w:sz="4" w:space="0" w:color="auto"/>
              <w:right w:val="single" w:sz="4" w:space="0" w:color="auto"/>
            </w:tcBorders>
          </w:tcPr>
          <w:p w14:paraId="7AD69DD2" w14:textId="77777777" w:rsidR="007174F1" w:rsidRPr="004C4F91" w:rsidRDefault="007174F1" w:rsidP="00966BDE">
            <w:pPr>
              <w:spacing w:after="0" w:line="240" w:lineRule="auto"/>
              <w:rPr>
                <w:rFonts w:ascii="Times New Roman" w:hAnsi="Times New Roman"/>
                <w:lang w:val="lv-LV"/>
              </w:rPr>
            </w:pPr>
            <w:r w:rsidRPr="004C4F91">
              <w:rPr>
                <w:rFonts w:ascii="Times New Roman" w:hAnsi="Times New Roman"/>
                <w:lang w:val="lv-LV"/>
              </w:rPr>
              <w:t>Kontaktpersona</w:t>
            </w:r>
          </w:p>
        </w:tc>
        <w:tc>
          <w:tcPr>
            <w:tcW w:w="6797" w:type="dxa"/>
            <w:tcBorders>
              <w:top w:val="single" w:sz="4" w:space="0" w:color="auto"/>
              <w:left w:val="single" w:sz="4" w:space="0" w:color="auto"/>
              <w:bottom w:val="single" w:sz="4" w:space="0" w:color="auto"/>
              <w:right w:val="single" w:sz="4" w:space="0" w:color="auto"/>
            </w:tcBorders>
            <w:vAlign w:val="center"/>
          </w:tcPr>
          <w:p w14:paraId="16717EF2" w14:textId="77777777" w:rsidR="007174F1" w:rsidRPr="004C4F91" w:rsidRDefault="007174F1" w:rsidP="00966BDE">
            <w:pPr>
              <w:spacing w:after="0" w:line="240" w:lineRule="auto"/>
              <w:rPr>
                <w:rFonts w:ascii="Times New Roman" w:hAnsi="Times New Roman"/>
                <w:bCs/>
                <w:lang w:val="lv-LV"/>
              </w:rPr>
            </w:pPr>
            <w:r w:rsidRPr="004C4F91">
              <w:rPr>
                <w:rFonts w:ascii="Times New Roman" w:hAnsi="Times New Roman"/>
                <w:bCs/>
                <w:lang w:val="lv-LV"/>
              </w:rPr>
              <w:t>Dzintars Kalvāns</w:t>
            </w:r>
          </w:p>
        </w:tc>
      </w:tr>
      <w:tr w:rsidR="007174F1" w:rsidRPr="004C4F91" w14:paraId="7EC86E38" w14:textId="77777777" w:rsidTr="00966BDE">
        <w:tc>
          <w:tcPr>
            <w:tcW w:w="1744" w:type="dxa"/>
            <w:tcBorders>
              <w:top w:val="single" w:sz="4" w:space="0" w:color="auto"/>
              <w:left w:val="single" w:sz="4" w:space="0" w:color="auto"/>
              <w:bottom w:val="single" w:sz="4" w:space="0" w:color="auto"/>
              <w:right w:val="single" w:sz="4" w:space="0" w:color="auto"/>
            </w:tcBorders>
          </w:tcPr>
          <w:p w14:paraId="2F380E65" w14:textId="77777777" w:rsidR="007174F1" w:rsidRPr="004C4F91" w:rsidRDefault="007174F1" w:rsidP="00966BDE">
            <w:pPr>
              <w:spacing w:after="0" w:line="240" w:lineRule="auto"/>
              <w:rPr>
                <w:rFonts w:ascii="Times New Roman" w:hAnsi="Times New Roman"/>
                <w:lang w:val="lv-LV"/>
              </w:rPr>
            </w:pPr>
            <w:r w:rsidRPr="004C4F91">
              <w:rPr>
                <w:rFonts w:ascii="Times New Roman" w:hAnsi="Times New Roman"/>
                <w:lang w:val="lv-LV"/>
              </w:rPr>
              <w:t>Tālruņa Nr.</w:t>
            </w:r>
          </w:p>
        </w:tc>
        <w:tc>
          <w:tcPr>
            <w:tcW w:w="6797" w:type="dxa"/>
            <w:tcBorders>
              <w:top w:val="single" w:sz="4" w:space="0" w:color="auto"/>
              <w:left w:val="single" w:sz="4" w:space="0" w:color="auto"/>
              <w:bottom w:val="single" w:sz="4" w:space="0" w:color="auto"/>
              <w:right w:val="single" w:sz="4" w:space="0" w:color="auto"/>
            </w:tcBorders>
            <w:vAlign w:val="center"/>
          </w:tcPr>
          <w:p w14:paraId="148CF610" w14:textId="77777777" w:rsidR="007174F1" w:rsidRPr="004C4F91" w:rsidRDefault="007174F1" w:rsidP="00966BDE">
            <w:pPr>
              <w:spacing w:after="0" w:line="240" w:lineRule="auto"/>
              <w:rPr>
                <w:rFonts w:ascii="Times New Roman" w:hAnsi="Times New Roman"/>
                <w:bCs/>
                <w:lang w:val="lv-LV"/>
              </w:rPr>
            </w:pPr>
            <w:r w:rsidRPr="004C4F91">
              <w:rPr>
                <w:rFonts w:ascii="Times New Roman" w:hAnsi="Times New Roman"/>
                <w:bCs/>
                <w:lang w:val="lv-LV"/>
              </w:rPr>
              <w:t>27069309</w:t>
            </w:r>
          </w:p>
        </w:tc>
      </w:tr>
      <w:tr w:rsidR="007174F1" w:rsidRPr="004C4F91" w14:paraId="28385762" w14:textId="77777777" w:rsidTr="00966BDE">
        <w:tc>
          <w:tcPr>
            <w:tcW w:w="1744" w:type="dxa"/>
            <w:tcBorders>
              <w:top w:val="single" w:sz="4" w:space="0" w:color="auto"/>
              <w:left w:val="single" w:sz="4" w:space="0" w:color="auto"/>
              <w:bottom w:val="single" w:sz="4" w:space="0" w:color="auto"/>
              <w:right w:val="single" w:sz="4" w:space="0" w:color="auto"/>
            </w:tcBorders>
          </w:tcPr>
          <w:p w14:paraId="6A395333" w14:textId="77777777" w:rsidR="007174F1" w:rsidRPr="004C4F91" w:rsidRDefault="007174F1" w:rsidP="00966BDE">
            <w:pPr>
              <w:spacing w:after="0" w:line="240" w:lineRule="auto"/>
              <w:rPr>
                <w:rFonts w:ascii="Times New Roman" w:hAnsi="Times New Roman"/>
                <w:lang w:val="lv-LV"/>
              </w:rPr>
            </w:pPr>
            <w:r w:rsidRPr="004C4F91">
              <w:rPr>
                <w:rFonts w:ascii="Times New Roman" w:hAnsi="Times New Roman"/>
                <w:lang w:val="lv-LV"/>
              </w:rPr>
              <w:t>Tālr.juridiskos jaut.</w:t>
            </w:r>
          </w:p>
        </w:tc>
        <w:tc>
          <w:tcPr>
            <w:tcW w:w="6797" w:type="dxa"/>
            <w:tcBorders>
              <w:top w:val="single" w:sz="4" w:space="0" w:color="auto"/>
              <w:left w:val="single" w:sz="4" w:space="0" w:color="auto"/>
              <w:bottom w:val="single" w:sz="4" w:space="0" w:color="auto"/>
              <w:right w:val="single" w:sz="4" w:space="0" w:color="auto"/>
            </w:tcBorders>
            <w:vAlign w:val="center"/>
          </w:tcPr>
          <w:p w14:paraId="3439CB48" w14:textId="77777777" w:rsidR="007174F1" w:rsidRPr="004C4F91" w:rsidRDefault="007174F1" w:rsidP="00966BDE">
            <w:pPr>
              <w:spacing w:after="0" w:line="240" w:lineRule="auto"/>
              <w:rPr>
                <w:rFonts w:ascii="Times New Roman" w:hAnsi="Times New Roman"/>
                <w:bCs/>
                <w:lang w:val="lv-LV"/>
              </w:rPr>
            </w:pPr>
            <w:r w:rsidRPr="004C4F91">
              <w:rPr>
                <w:rFonts w:ascii="Times New Roman" w:hAnsi="Times New Roman"/>
                <w:bCs/>
                <w:lang w:val="lv-LV"/>
              </w:rPr>
              <w:t>65476324, Evita Žuromska</w:t>
            </w:r>
          </w:p>
        </w:tc>
      </w:tr>
      <w:tr w:rsidR="007174F1" w:rsidRPr="004C4F91" w14:paraId="3996D327" w14:textId="77777777" w:rsidTr="00966BDE">
        <w:tc>
          <w:tcPr>
            <w:tcW w:w="1744" w:type="dxa"/>
            <w:tcBorders>
              <w:top w:val="single" w:sz="4" w:space="0" w:color="auto"/>
              <w:left w:val="single" w:sz="4" w:space="0" w:color="auto"/>
              <w:bottom w:val="single" w:sz="4" w:space="0" w:color="auto"/>
              <w:right w:val="single" w:sz="4" w:space="0" w:color="auto"/>
            </w:tcBorders>
          </w:tcPr>
          <w:p w14:paraId="147D165B" w14:textId="77777777" w:rsidR="007174F1" w:rsidRPr="004C4F91" w:rsidRDefault="007174F1" w:rsidP="00966BDE">
            <w:pPr>
              <w:spacing w:after="0" w:line="240" w:lineRule="auto"/>
              <w:rPr>
                <w:rFonts w:ascii="Times New Roman" w:hAnsi="Times New Roman"/>
                <w:lang w:val="lv-LV"/>
              </w:rPr>
            </w:pPr>
            <w:r w:rsidRPr="004C4F91">
              <w:rPr>
                <w:rFonts w:ascii="Times New Roman" w:hAnsi="Times New Roman"/>
                <w:lang w:val="lv-LV"/>
              </w:rPr>
              <w:t>e-pasta adrese</w:t>
            </w:r>
          </w:p>
        </w:tc>
        <w:tc>
          <w:tcPr>
            <w:tcW w:w="6797" w:type="dxa"/>
            <w:tcBorders>
              <w:top w:val="single" w:sz="4" w:space="0" w:color="auto"/>
              <w:left w:val="single" w:sz="4" w:space="0" w:color="auto"/>
              <w:bottom w:val="single" w:sz="4" w:space="0" w:color="auto"/>
              <w:right w:val="single" w:sz="4" w:space="0" w:color="auto"/>
            </w:tcBorders>
            <w:vAlign w:val="center"/>
          </w:tcPr>
          <w:p w14:paraId="1DCF6D0A" w14:textId="77777777" w:rsidR="007174F1" w:rsidRPr="004C4F91" w:rsidRDefault="00000000" w:rsidP="00966BDE">
            <w:pPr>
              <w:spacing w:after="0" w:line="240" w:lineRule="auto"/>
              <w:rPr>
                <w:rFonts w:ascii="Times New Roman" w:hAnsi="Times New Roman"/>
                <w:bCs/>
                <w:lang w:val="lv-LV"/>
              </w:rPr>
            </w:pPr>
            <w:hyperlink r:id="rId8" w:history="1">
              <w:r w:rsidR="007174F1" w:rsidRPr="004C4F91">
                <w:rPr>
                  <w:rStyle w:val="Hyperlink"/>
                  <w:rFonts w:ascii="Times New Roman" w:hAnsi="Times New Roman"/>
                  <w:lang w:val="lv-LV"/>
                </w:rPr>
                <w:t>aadso_iepirkumi@inbox.lv</w:t>
              </w:r>
            </w:hyperlink>
          </w:p>
        </w:tc>
      </w:tr>
      <w:tr w:rsidR="007174F1" w:rsidRPr="004C4F91" w14:paraId="06AE8B36" w14:textId="77777777" w:rsidTr="00966BDE">
        <w:tc>
          <w:tcPr>
            <w:tcW w:w="1744" w:type="dxa"/>
            <w:tcBorders>
              <w:top w:val="single" w:sz="4" w:space="0" w:color="auto"/>
              <w:left w:val="single" w:sz="4" w:space="0" w:color="auto"/>
              <w:bottom w:val="single" w:sz="4" w:space="0" w:color="auto"/>
              <w:right w:val="single" w:sz="4" w:space="0" w:color="auto"/>
            </w:tcBorders>
          </w:tcPr>
          <w:p w14:paraId="6A2F53AF" w14:textId="77777777" w:rsidR="007174F1" w:rsidRPr="004C4F91" w:rsidRDefault="007174F1" w:rsidP="00966BDE">
            <w:pPr>
              <w:spacing w:after="0" w:line="240" w:lineRule="auto"/>
              <w:rPr>
                <w:rFonts w:ascii="Times New Roman" w:hAnsi="Times New Roman"/>
                <w:lang w:val="lv-LV"/>
              </w:rPr>
            </w:pPr>
            <w:r w:rsidRPr="004C4F91">
              <w:rPr>
                <w:rFonts w:ascii="Times New Roman" w:hAnsi="Times New Roman"/>
                <w:lang w:val="lv-LV"/>
              </w:rPr>
              <w:t>Darba laiks</w:t>
            </w:r>
          </w:p>
        </w:tc>
        <w:tc>
          <w:tcPr>
            <w:tcW w:w="6797" w:type="dxa"/>
            <w:tcBorders>
              <w:top w:val="single" w:sz="4" w:space="0" w:color="auto"/>
              <w:left w:val="single" w:sz="4" w:space="0" w:color="auto"/>
              <w:bottom w:val="single" w:sz="4" w:space="0" w:color="auto"/>
              <w:right w:val="single" w:sz="4" w:space="0" w:color="auto"/>
            </w:tcBorders>
            <w:vAlign w:val="center"/>
          </w:tcPr>
          <w:p w14:paraId="34AA5C95" w14:textId="77777777" w:rsidR="007174F1" w:rsidRPr="004C4F91" w:rsidRDefault="007174F1" w:rsidP="00966BDE">
            <w:pPr>
              <w:spacing w:after="0" w:line="240" w:lineRule="auto"/>
              <w:rPr>
                <w:rFonts w:ascii="Times New Roman" w:hAnsi="Times New Roman"/>
                <w:bCs/>
                <w:lang w:val="lv-LV"/>
              </w:rPr>
            </w:pPr>
            <w:r w:rsidRPr="004C4F91">
              <w:rPr>
                <w:rFonts w:ascii="Times New Roman" w:hAnsi="Times New Roman"/>
                <w:bCs/>
                <w:lang w:val="lv-LV"/>
              </w:rPr>
              <w:t>8.00 – 12.00 un 13.00 – 17.00</w:t>
            </w:r>
          </w:p>
        </w:tc>
      </w:tr>
    </w:tbl>
    <w:p w14:paraId="711F4A3D" w14:textId="77777777" w:rsidR="0030423F" w:rsidRPr="004C4F91" w:rsidRDefault="0030423F" w:rsidP="0030423F">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4C4F91">
        <w:rPr>
          <w:rFonts w:ascii="Times New Roman" w:hAnsi="Times New Roman"/>
          <w:u w:val="single"/>
          <w:lang w:val="lv-LV"/>
        </w:rPr>
        <w:t xml:space="preserve">Paredzamā līgumcena: </w:t>
      </w:r>
      <w:r w:rsidRPr="004C4F91">
        <w:rPr>
          <w:rFonts w:ascii="Times New Roman" w:hAnsi="Times New Roman"/>
          <w:lang w:val="lv-LV"/>
        </w:rPr>
        <w:t xml:space="preserve">Pasūtītājs nepiemēro Publisko iepirkumu likumā noteiktās iepirkuma procedūras, jo paredzamā līgumcena ir </w:t>
      </w:r>
      <w:r w:rsidRPr="004C4F91">
        <w:rPr>
          <w:rFonts w:ascii="Times New Roman" w:hAnsi="Times New Roman"/>
          <w:u w:val="single"/>
          <w:lang w:val="lv-LV"/>
        </w:rPr>
        <w:t xml:space="preserve">līdz EUR </w:t>
      </w:r>
      <w:r w:rsidR="00D26721" w:rsidRPr="004C4F91">
        <w:rPr>
          <w:rFonts w:ascii="Times New Roman" w:hAnsi="Times New Roman"/>
          <w:u w:val="single"/>
          <w:lang w:val="lv-LV"/>
        </w:rPr>
        <w:t>19999</w:t>
      </w:r>
      <w:r w:rsidRPr="004C4F91">
        <w:rPr>
          <w:rFonts w:ascii="Times New Roman" w:hAnsi="Times New Roman"/>
          <w:u w:val="single"/>
          <w:lang w:val="lv-LV"/>
        </w:rPr>
        <w:t>.</w:t>
      </w:r>
      <w:r w:rsidR="00D26721" w:rsidRPr="004C4F91">
        <w:rPr>
          <w:rFonts w:ascii="Times New Roman" w:hAnsi="Times New Roman"/>
          <w:u w:val="single"/>
          <w:lang w:val="lv-LV"/>
        </w:rPr>
        <w:t>99</w:t>
      </w:r>
      <w:r w:rsidRPr="004C4F91">
        <w:rPr>
          <w:rFonts w:ascii="Times New Roman" w:hAnsi="Times New Roman"/>
          <w:u w:val="single"/>
          <w:lang w:val="lv-LV"/>
        </w:rPr>
        <w:t xml:space="preserve"> bez PVN;</w:t>
      </w:r>
    </w:p>
    <w:p w14:paraId="58700C21" w14:textId="77777777" w:rsidR="0030423F" w:rsidRPr="004C4F91" w:rsidRDefault="0030423F" w:rsidP="0030423F">
      <w:pPr>
        <w:pStyle w:val="Footer"/>
        <w:numPr>
          <w:ilvl w:val="1"/>
          <w:numId w:val="17"/>
        </w:numPr>
        <w:ind w:left="709" w:hanging="425"/>
        <w:jc w:val="both"/>
        <w:rPr>
          <w:i/>
          <w:sz w:val="22"/>
          <w:szCs w:val="22"/>
          <w:lang w:val="lv-LV"/>
        </w:rPr>
      </w:pPr>
      <w:r w:rsidRPr="004C4F91">
        <w:rPr>
          <w:i/>
          <w:sz w:val="22"/>
          <w:szCs w:val="22"/>
          <w:lang w:val="lv-LV" w:eastAsia="ar-SA"/>
        </w:rPr>
        <w:t xml:space="preserve">Uzaicinājums nav pakļauts Publisko iepirkumu likuma tiesiskajam regulējumam, jo pamatojoties uz </w:t>
      </w:r>
      <w:r w:rsidRPr="004C4F91">
        <w:rPr>
          <w:i/>
          <w:sz w:val="22"/>
          <w:szCs w:val="22"/>
          <w:lang w:val="lv-LV"/>
        </w:rPr>
        <w:t xml:space="preserve">Publisko iepirkumu likuma </w:t>
      </w:r>
      <w:r w:rsidRPr="004C4F91">
        <w:rPr>
          <w:i/>
          <w:iCs/>
          <w:sz w:val="22"/>
          <w:szCs w:val="22"/>
          <w:lang w:val="lv-LV"/>
        </w:rPr>
        <w:t xml:space="preserve">11.panta sesto daļu, </w:t>
      </w:r>
      <w:r w:rsidRPr="004C4F91">
        <w:rPr>
          <w:i/>
          <w:sz w:val="22"/>
          <w:szCs w:val="22"/>
          <w:lang w:val="lv-LV"/>
        </w:rPr>
        <w:t xml:space="preserve">paredzamā līgumcena ir mazāka par 20 000 </w:t>
      </w:r>
      <w:r w:rsidRPr="004C4F91">
        <w:rPr>
          <w:i/>
          <w:iCs/>
          <w:sz w:val="22"/>
          <w:szCs w:val="22"/>
          <w:lang w:val="lv-LV"/>
        </w:rPr>
        <w:t>euro</w:t>
      </w:r>
      <w:r w:rsidRPr="004C4F91">
        <w:rPr>
          <w:i/>
          <w:sz w:val="22"/>
          <w:szCs w:val="22"/>
          <w:lang w:val="lv-LV"/>
        </w:rPr>
        <w:t xml:space="preserve"> publiskiem būvdarbu līgumiem un mazāka par 10 000 </w:t>
      </w:r>
      <w:r w:rsidRPr="004C4F91">
        <w:rPr>
          <w:i/>
          <w:iCs/>
          <w:sz w:val="22"/>
          <w:szCs w:val="22"/>
          <w:lang w:val="lv-LV"/>
        </w:rPr>
        <w:t>euro</w:t>
      </w:r>
      <w:r w:rsidRPr="004C4F91">
        <w:rPr>
          <w:i/>
          <w:sz w:val="22"/>
          <w:szCs w:val="22"/>
          <w:lang w:val="lv-LV"/>
        </w:rPr>
        <w:t xml:space="preserve"> publiskiem pakalpojuma līgumiem</w:t>
      </w:r>
      <w:r w:rsidRPr="004C4F91">
        <w:rPr>
          <w:i/>
          <w:sz w:val="22"/>
          <w:szCs w:val="22"/>
          <w:lang w:val="lv-LV" w:eastAsia="ar-SA"/>
        </w:rPr>
        <w:t>. Uzaicinājums tiek publicēts pēc brīvprātības principa, izpildot Publiskas personas finanšu līdzekļu un mantas izšķērdēšanas novēršanas likuma 3. panta trešā punkta prasības.</w:t>
      </w:r>
    </w:p>
    <w:p w14:paraId="5D8E457F" w14:textId="77777777" w:rsidR="0030423F" w:rsidRPr="004C4F91"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4C4F91">
        <w:rPr>
          <w:rFonts w:ascii="Times New Roman" w:hAnsi="Times New Roman"/>
          <w:lang w:val="lv-LV"/>
        </w:rPr>
        <w:t>Tehniskā specifikācija: (pielikums Nr.2</w:t>
      </w:r>
      <w:r w:rsidR="007174F1" w:rsidRPr="004C4F91">
        <w:rPr>
          <w:rFonts w:ascii="Times New Roman" w:hAnsi="Times New Roman"/>
          <w:lang w:val="lv-LV"/>
        </w:rPr>
        <w:t>)</w:t>
      </w:r>
    </w:p>
    <w:p w14:paraId="360D0E7A" w14:textId="77777777" w:rsidR="0097096C" w:rsidRPr="004C4F91"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4C4F91">
        <w:rPr>
          <w:rFonts w:ascii="Times New Roman" w:hAnsi="Times New Roman"/>
          <w:b/>
          <w:lang w:val="lv-LV"/>
        </w:rPr>
        <w:t xml:space="preserve">Līguma izpildes </w:t>
      </w:r>
      <w:r w:rsidR="0097096C" w:rsidRPr="004C4F91">
        <w:rPr>
          <w:rFonts w:ascii="Times New Roman" w:hAnsi="Times New Roman"/>
          <w:b/>
          <w:lang w:val="lv-LV"/>
        </w:rPr>
        <w:t>nosacījumi:</w:t>
      </w:r>
    </w:p>
    <w:p w14:paraId="2DF12308" w14:textId="77777777" w:rsidR="0097096C" w:rsidRPr="004C4F91" w:rsidRDefault="0097096C" w:rsidP="00164781">
      <w:pPr>
        <w:pStyle w:val="ListParagraph"/>
        <w:numPr>
          <w:ilvl w:val="1"/>
          <w:numId w:val="18"/>
        </w:numPr>
        <w:jc w:val="both"/>
        <w:rPr>
          <w:sz w:val="22"/>
          <w:szCs w:val="22"/>
        </w:rPr>
      </w:pPr>
      <w:r w:rsidRPr="004C4F91">
        <w:rPr>
          <w:b/>
          <w:sz w:val="22"/>
          <w:szCs w:val="22"/>
        </w:rPr>
        <w:t xml:space="preserve"> T</w:t>
      </w:r>
      <w:r w:rsidR="0030423F" w:rsidRPr="004C4F91">
        <w:rPr>
          <w:b/>
          <w:sz w:val="22"/>
          <w:szCs w:val="22"/>
        </w:rPr>
        <w:t xml:space="preserve">ermiņš: </w:t>
      </w:r>
      <w:r w:rsidR="0030423F" w:rsidRPr="004C4F91">
        <w:rPr>
          <w:sz w:val="22"/>
          <w:szCs w:val="22"/>
        </w:rPr>
        <w:t xml:space="preserve">no līguma </w:t>
      </w:r>
      <w:r w:rsidRPr="004C4F91">
        <w:rPr>
          <w:sz w:val="22"/>
          <w:szCs w:val="22"/>
        </w:rPr>
        <w:t>abpusējas parakstīšanas</w:t>
      </w:r>
      <w:r w:rsidR="0030423F" w:rsidRPr="004C4F91">
        <w:rPr>
          <w:sz w:val="22"/>
          <w:szCs w:val="22"/>
        </w:rPr>
        <w:t xml:space="preserve"> dienas </w:t>
      </w:r>
      <w:r w:rsidR="00D26721" w:rsidRPr="004C4F91">
        <w:rPr>
          <w:b/>
          <w:sz w:val="22"/>
          <w:szCs w:val="22"/>
        </w:rPr>
        <w:t>3 (trīs) mēnešu laikā</w:t>
      </w:r>
      <w:r w:rsidR="007174F1" w:rsidRPr="004C4F91">
        <w:rPr>
          <w:sz w:val="22"/>
          <w:szCs w:val="22"/>
        </w:rPr>
        <w:t>.</w:t>
      </w:r>
    </w:p>
    <w:p w14:paraId="16D9B30A" w14:textId="77777777" w:rsidR="0030423F" w:rsidRPr="004C4F91"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4C4F91">
        <w:rPr>
          <w:rFonts w:ascii="Times New Roman" w:hAnsi="Times New Roman"/>
          <w:u w:val="single"/>
          <w:lang w:val="lv-LV"/>
        </w:rPr>
        <w:t>Piedāvājum</w:t>
      </w:r>
      <w:bookmarkEnd w:id="0"/>
      <w:bookmarkEnd w:id="1"/>
      <w:bookmarkEnd w:id="2"/>
      <w:r w:rsidRPr="004C4F91">
        <w:rPr>
          <w:rFonts w:ascii="Times New Roman" w:hAnsi="Times New Roman"/>
          <w:u w:val="single"/>
          <w:lang w:val="lv-LV"/>
        </w:rPr>
        <w:t>a izvēles kritēriji – piedāvājums ar viszemāko cenu.</w:t>
      </w:r>
    </w:p>
    <w:p w14:paraId="38B644E6" w14:textId="77777777" w:rsidR="0030423F" w:rsidRPr="004C4F91"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4C4F91">
        <w:rPr>
          <w:rFonts w:ascii="Times New Roman" w:hAnsi="Times New Roman"/>
          <w:b/>
          <w:bCs/>
          <w:lang w:val="lv-LV"/>
        </w:rPr>
        <w:t xml:space="preserve">Prasības attiecībā uz pretendenta atbilstību profesionālās darbības veikšanai </w:t>
      </w:r>
    </w:p>
    <w:p w14:paraId="437E0339" w14:textId="77777777" w:rsidR="0030423F" w:rsidRPr="004C4F91" w:rsidRDefault="0030423F" w:rsidP="0030423F">
      <w:pPr>
        <w:pStyle w:val="Default"/>
        <w:numPr>
          <w:ilvl w:val="1"/>
          <w:numId w:val="16"/>
        </w:numPr>
        <w:ind w:left="709" w:hanging="425"/>
        <w:jc w:val="both"/>
        <w:rPr>
          <w:sz w:val="22"/>
          <w:szCs w:val="22"/>
        </w:rPr>
      </w:pPr>
      <w:r w:rsidRPr="004C4F91">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14:paraId="544E691D" w14:textId="77777777" w:rsidR="0030423F" w:rsidRPr="004C4F91" w:rsidRDefault="0030423F" w:rsidP="0030423F">
      <w:pPr>
        <w:pStyle w:val="Default"/>
        <w:numPr>
          <w:ilvl w:val="1"/>
          <w:numId w:val="16"/>
        </w:numPr>
        <w:ind w:left="709" w:hanging="425"/>
        <w:jc w:val="both"/>
        <w:rPr>
          <w:sz w:val="22"/>
          <w:szCs w:val="22"/>
        </w:rPr>
      </w:pPr>
      <w:r w:rsidRPr="004C4F91">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14:paraId="5F235B58" w14:textId="77777777" w:rsidR="0030423F" w:rsidRPr="004C4F91" w:rsidRDefault="0030423F" w:rsidP="0030423F">
      <w:pPr>
        <w:pStyle w:val="Default"/>
        <w:numPr>
          <w:ilvl w:val="1"/>
          <w:numId w:val="16"/>
        </w:numPr>
        <w:ind w:left="709" w:hanging="425"/>
        <w:jc w:val="both"/>
        <w:rPr>
          <w:sz w:val="22"/>
          <w:szCs w:val="22"/>
        </w:rPr>
      </w:pPr>
      <w:r w:rsidRPr="004C4F91">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4C4F91">
        <w:rPr>
          <w:i/>
          <w:iCs/>
          <w:sz w:val="22"/>
          <w:szCs w:val="22"/>
        </w:rPr>
        <w:t xml:space="preserve">euro, </w:t>
      </w:r>
      <w:r w:rsidRPr="004C4F91">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14:paraId="6A7428B1" w14:textId="77777777" w:rsidR="0030423F" w:rsidRPr="004C4F91" w:rsidRDefault="0030423F" w:rsidP="0030423F">
      <w:pPr>
        <w:pStyle w:val="Default"/>
        <w:numPr>
          <w:ilvl w:val="1"/>
          <w:numId w:val="16"/>
        </w:numPr>
        <w:ind w:left="709" w:hanging="425"/>
        <w:jc w:val="both"/>
        <w:rPr>
          <w:sz w:val="22"/>
          <w:szCs w:val="22"/>
        </w:rPr>
      </w:pPr>
      <w:r w:rsidRPr="004C4F91">
        <w:rPr>
          <w:sz w:val="22"/>
          <w:szCs w:val="22"/>
        </w:rPr>
        <w:t>pretendents nav ārzonā reģistrēta juridiskā persona vai personu apvienība.</w:t>
      </w:r>
    </w:p>
    <w:p w14:paraId="0549F375" w14:textId="77777777" w:rsidR="0030423F" w:rsidRPr="004C4F91" w:rsidRDefault="0030423F" w:rsidP="0030423F">
      <w:pPr>
        <w:pStyle w:val="Default"/>
        <w:numPr>
          <w:ilvl w:val="1"/>
          <w:numId w:val="16"/>
        </w:numPr>
        <w:ind w:left="709" w:hanging="425"/>
        <w:jc w:val="both"/>
        <w:rPr>
          <w:sz w:val="22"/>
          <w:szCs w:val="22"/>
        </w:rPr>
      </w:pPr>
      <w:r w:rsidRPr="004C4F91">
        <w:rPr>
          <w:sz w:val="22"/>
          <w:szCs w:val="22"/>
        </w:rPr>
        <w:lastRenderedPageBreak/>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14:paraId="010D8B3A" w14:textId="77777777" w:rsidR="0030423F" w:rsidRPr="004C4F91" w:rsidRDefault="0030423F" w:rsidP="0030423F">
      <w:pPr>
        <w:pStyle w:val="Default"/>
        <w:numPr>
          <w:ilvl w:val="1"/>
          <w:numId w:val="16"/>
        </w:numPr>
        <w:ind w:left="709" w:hanging="425"/>
        <w:jc w:val="both"/>
        <w:rPr>
          <w:sz w:val="22"/>
          <w:szCs w:val="22"/>
        </w:rPr>
      </w:pPr>
      <w:r w:rsidRPr="004C4F91">
        <w:rPr>
          <w:b/>
          <w:sz w:val="22"/>
          <w:szCs w:val="22"/>
        </w:rPr>
        <w:t>Pretendents var balstīties</w:t>
      </w:r>
      <w:r w:rsidRPr="004C4F91">
        <w:rPr>
          <w:sz w:val="22"/>
          <w:szCs w:val="22"/>
        </w:rPr>
        <w:t xml:space="preserve"> </w:t>
      </w:r>
      <w:r w:rsidRPr="004C4F91">
        <w:rPr>
          <w:b/>
          <w:sz w:val="22"/>
          <w:szCs w:val="22"/>
        </w:rPr>
        <w:t>uz citu personu tehniskajām un profesionālajām iespējām</w:t>
      </w:r>
      <w:r w:rsidRPr="004C4F91">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7FA2DAA0" w14:textId="77777777" w:rsidR="0030423F" w:rsidRPr="004C4F91" w:rsidRDefault="0030423F" w:rsidP="0030423F">
      <w:pPr>
        <w:pStyle w:val="Default"/>
        <w:numPr>
          <w:ilvl w:val="1"/>
          <w:numId w:val="16"/>
        </w:numPr>
        <w:ind w:left="709" w:hanging="425"/>
        <w:jc w:val="both"/>
        <w:rPr>
          <w:sz w:val="22"/>
          <w:szCs w:val="22"/>
        </w:rPr>
      </w:pPr>
      <w:r w:rsidRPr="004C4F91">
        <w:rPr>
          <w:b/>
          <w:sz w:val="22"/>
          <w:szCs w:val="22"/>
          <w:lang w:eastAsia="ar-SA"/>
        </w:rPr>
        <w:t>Ja piedāvājumu iesniedz piegādātāju apvienība</w:t>
      </w:r>
      <w:r w:rsidRPr="004C4F91">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14:paraId="25AA32ED" w14:textId="77777777" w:rsidR="0030423F" w:rsidRPr="004C4F91" w:rsidRDefault="0030423F" w:rsidP="0030423F">
      <w:pPr>
        <w:pStyle w:val="Default"/>
        <w:numPr>
          <w:ilvl w:val="1"/>
          <w:numId w:val="16"/>
        </w:numPr>
        <w:ind w:left="709" w:hanging="425"/>
        <w:jc w:val="both"/>
        <w:rPr>
          <w:color w:val="auto"/>
          <w:sz w:val="22"/>
          <w:szCs w:val="22"/>
        </w:rPr>
      </w:pPr>
      <w:r w:rsidRPr="004C4F91">
        <w:rPr>
          <w:b/>
          <w:color w:val="auto"/>
          <w:sz w:val="22"/>
          <w:szCs w:val="22"/>
        </w:rPr>
        <w:t>Ja Pretendents līguma izpildē plāno iesaistīt apakšuzņēmējus</w:t>
      </w:r>
      <w:r w:rsidRPr="004C4F91">
        <w:rPr>
          <w:color w:val="auto"/>
          <w:sz w:val="22"/>
          <w:szCs w:val="22"/>
        </w:rPr>
        <w:t>, Pretendents savā piedāvājumā (</w:t>
      </w:r>
      <w:r w:rsidRPr="004C4F91">
        <w:rPr>
          <w:color w:val="auto"/>
          <w:sz w:val="22"/>
          <w:szCs w:val="22"/>
          <w:lang w:eastAsia="ar-SA"/>
        </w:rPr>
        <w:t xml:space="preserve">saskaņā ar </w:t>
      </w:r>
      <w:r w:rsidRPr="004C4F91">
        <w:rPr>
          <w:color w:val="auto"/>
          <w:sz w:val="22"/>
          <w:szCs w:val="22"/>
        </w:rPr>
        <w:t>iepirkuma</w:t>
      </w:r>
      <w:r w:rsidRPr="004C4F91">
        <w:rPr>
          <w:color w:val="auto"/>
          <w:sz w:val="22"/>
          <w:szCs w:val="22"/>
          <w:lang w:eastAsia="ar-SA"/>
        </w:rPr>
        <w:t xml:space="preserve"> </w:t>
      </w:r>
      <w:r w:rsidRPr="004C4F91">
        <w:rPr>
          <w:color w:val="auto"/>
          <w:sz w:val="22"/>
          <w:szCs w:val="22"/>
        </w:rPr>
        <w:t xml:space="preserve">Nolikuma 5. pielikumu) norāda visus tos apakšuzņēmējus, kuru sniedzamo pakalpojumu vērtība ir 10 000 euro, un katram šādam apakšuzņēmējam izpildei nododamo līguma daļu procentos un naudas izteiksmē. Par apakšuzņēmējiem uzskata arī apakšuzņēmēju apakšuzņēmējus. </w:t>
      </w:r>
      <w:r w:rsidRPr="004C4F91">
        <w:rPr>
          <w:b/>
          <w:color w:val="auto"/>
          <w:sz w:val="22"/>
          <w:szCs w:val="22"/>
        </w:rPr>
        <w:t>Ir jāiesniedz Apakšuzņēmēja apliecinājums vai vienošanās par sadarbību līguma konkrētās daļas izpildē.</w:t>
      </w:r>
    </w:p>
    <w:p w14:paraId="0D70646D" w14:textId="77777777" w:rsidR="0030423F" w:rsidRPr="004C4F91" w:rsidRDefault="0030423F" w:rsidP="0030423F">
      <w:pPr>
        <w:pStyle w:val="Default"/>
        <w:numPr>
          <w:ilvl w:val="1"/>
          <w:numId w:val="16"/>
        </w:numPr>
        <w:ind w:left="709" w:hanging="425"/>
        <w:jc w:val="both"/>
        <w:rPr>
          <w:b/>
          <w:color w:val="FF0000"/>
          <w:sz w:val="22"/>
          <w:szCs w:val="22"/>
        </w:rPr>
      </w:pPr>
      <w:r w:rsidRPr="004C4F91">
        <w:rPr>
          <w:b/>
          <w:color w:val="FF0000"/>
          <w:sz w:val="22"/>
          <w:szCs w:val="22"/>
        </w:rPr>
        <w:t>Pasūtītājs izslēdz pretendentu no dalības procedūrā, ja konstatē 6.2., 6.3. un 6.4.punkta neatbilstības Publisko iepirkumu likumā noteiktām prasībām.</w:t>
      </w:r>
    </w:p>
    <w:p w14:paraId="2BC95129" w14:textId="77777777" w:rsidR="00870903" w:rsidRPr="004C4F91" w:rsidRDefault="00870903" w:rsidP="002A1AF1">
      <w:pPr>
        <w:pStyle w:val="ListParagraph"/>
        <w:numPr>
          <w:ilvl w:val="0"/>
          <w:numId w:val="6"/>
        </w:numPr>
        <w:autoSpaceDE w:val="0"/>
        <w:autoSpaceDN w:val="0"/>
        <w:adjustRightInd w:val="0"/>
        <w:jc w:val="both"/>
        <w:rPr>
          <w:b/>
          <w:sz w:val="22"/>
          <w:szCs w:val="22"/>
          <w:highlight w:val="yellow"/>
        </w:rPr>
      </w:pPr>
      <w:r w:rsidRPr="004C4F91">
        <w:rPr>
          <w:b/>
          <w:bCs/>
          <w:color w:val="000000"/>
          <w:sz w:val="22"/>
          <w:szCs w:val="22"/>
          <w:highlight w:val="yellow"/>
          <w:lang w:eastAsia="lv-LV"/>
        </w:rPr>
        <w:t xml:space="preserve">Prasības attiecībā uz </w:t>
      </w:r>
      <w:r w:rsidRPr="004C4F91">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4C4F91" w14:paraId="65878578" w14:textId="77777777" w:rsidTr="00146592">
        <w:trPr>
          <w:trHeight w:val="505"/>
        </w:trPr>
        <w:tc>
          <w:tcPr>
            <w:tcW w:w="353" w:type="pct"/>
            <w:vAlign w:val="center"/>
          </w:tcPr>
          <w:p w14:paraId="653B6823" w14:textId="77777777" w:rsidR="00870903" w:rsidRPr="004C4F91" w:rsidRDefault="00870903" w:rsidP="00146592">
            <w:pPr>
              <w:spacing w:after="0" w:line="240" w:lineRule="auto"/>
              <w:jc w:val="center"/>
              <w:rPr>
                <w:rFonts w:ascii="Times New Roman" w:hAnsi="Times New Roman"/>
                <w:b/>
                <w:lang w:val="lv-LV"/>
              </w:rPr>
            </w:pPr>
            <w:r w:rsidRPr="004C4F91">
              <w:rPr>
                <w:rFonts w:ascii="Times New Roman" w:hAnsi="Times New Roman"/>
                <w:b/>
                <w:lang w:val="lv-LV"/>
              </w:rPr>
              <w:t>Nr.</w:t>
            </w:r>
          </w:p>
          <w:p w14:paraId="3316E32D" w14:textId="77777777" w:rsidR="00870903" w:rsidRPr="004C4F91" w:rsidRDefault="00870903" w:rsidP="00146592">
            <w:pPr>
              <w:spacing w:after="0" w:line="240" w:lineRule="auto"/>
              <w:jc w:val="center"/>
              <w:rPr>
                <w:rFonts w:ascii="Times New Roman" w:hAnsi="Times New Roman"/>
                <w:b/>
                <w:lang w:val="lv-LV"/>
              </w:rPr>
            </w:pPr>
            <w:r w:rsidRPr="004C4F91">
              <w:rPr>
                <w:rFonts w:ascii="Times New Roman" w:hAnsi="Times New Roman"/>
                <w:b/>
                <w:lang w:val="lv-LV"/>
              </w:rPr>
              <w:t>p.k.</w:t>
            </w:r>
          </w:p>
        </w:tc>
        <w:tc>
          <w:tcPr>
            <w:tcW w:w="1921" w:type="pct"/>
            <w:shd w:val="clear" w:color="auto" w:fill="auto"/>
            <w:vAlign w:val="center"/>
          </w:tcPr>
          <w:p w14:paraId="101614BC" w14:textId="77777777" w:rsidR="00870903" w:rsidRPr="004C4F91" w:rsidRDefault="00870903" w:rsidP="00146592">
            <w:pPr>
              <w:spacing w:after="0" w:line="240" w:lineRule="auto"/>
              <w:jc w:val="center"/>
              <w:rPr>
                <w:rFonts w:ascii="Times New Roman" w:hAnsi="Times New Roman"/>
                <w:b/>
                <w:lang w:val="lv-LV"/>
              </w:rPr>
            </w:pPr>
            <w:r w:rsidRPr="004C4F91">
              <w:rPr>
                <w:rFonts w:ascii="Times New Roman" w:hAnsi="Times New Roman"/>
                <w:b/>
                <w:lang w:val="lv-LV"/>
              </w:rPr>
              <w:t>Atbilstība profesionālās darbības veikšanai</w:t>
            </w:r>
          </w:p>
        </w:tc>
        <w:tc>
          <w:tcPr>
            <w:tcW w:w="2726" w:type="pct"/>
            <w:shd w:val="clear" w:color="auto" w:fill="F2F2F2"/>
          </w:tcPr>
          <w:p w14:paraId="3A262C8A" w14:textId="77777777" w:rsidR="00870903" w:rsidRPr="004C4F91" w:rsidRDefault="00870903" w:rsidP="00146592">
            <w:pPr>
              <w:spacing w:after="0" w:line="240" w:lineRule="auto"/>
              <w:jc w:val="center"/>
              <w:rPr>
                <w:rFonts w:ascii="Times New Roman" w:hAnsi="Times New Roman"/>
                <w:b/>
                <w:lang w:val="lv-LV"/>
              </w:rPr>
            </w:pPr>
            <w:r w:rsidRPr="004C4F91">
              <w:rPr>
                <w:rFonts w:ascii="Times New Roman" w:hAnsi="Times New Roman"/>
                <w:b/>
                <w:lang w:val="lv-LV"/>
              </w:rPr>
              <w:t>Iesniedzamie dokumenti</w:t>
            </w:r>
            <w:r w:rsidRPr="004C4F91">
              <w:rPr>
                <w:rFonts w:ascii="Times New Roman" w:hAnsi="Times New Roman"/>
                <w:b/>
                <w:lang w:val="lv-LV"/>
              </w:rPr>
              <w:br/>
              <w:t xml:space="preserve"> kvalifikācijas apliecināšanai</w:t>
            </w:r>
          </w:p>
        </w:tc>
      </w:tr>
      <w:tr w:rsidR="00870903" w:rsidRPr="00C35E03" w14:paraId="4B453EA7" w14:textId="77777777" w:rsidTr="00146592">
        <w:trPr>
          <w:trHeight w:val="1914"/>
        </w:trPr>
        <w:tc>
          <w:tcPr>
            <w:tcW w:w="353" w:type="pct"/>
            <w:vAlign w:val="center"/>
          </w:tcPr>
          <w:p w14:paraId="1B18368C" w14:textId="77777777" w:rsidR="00870903" w:rsidRPr="004C4F91" w:rsidRDefault="00870903" w:rsidP="00146592">
            <w:pPr>
              <w:spacing w:after="0" w:line="240" w:lineRule="auto"/>
              <w:jc w:val="center"/>
              <w:rPr>
                <w:rFonts w:ascii="Times New Roman" w:hAnsi="Times New Roman"/>
                <w:lang w:val="lv-LV"/>
              </w:rPr>
            </w:pPr>
            <w:r w:rsidRPr="004C4F91">
              <w:rPr>
                <w:rFonts w:ascii="Times New Roman" w:hAnsi="Times New Roman"/>
                <w:lang w:val="lv-LV"/>
              </w:rPr>
              <w:t>1.</w:t>
            </w:r>
          </w:p>
        </w:tc>
        <w:tc>
          <w:tcPr>
            <w:tcW w:w="1921" w:type="pct"/>
            <w:shd w:val="clear" w:color="auto" w:fill="auto"/>
            <w:vAlign w:val="center"/>
          </w:tcPr>
          <w:p w14:paraId="0AF14632" w14:textId="77777777" w:rsidR="00870903" w:rsidRPr="004C4F91" w:rsidRDefault="00870903" w:rsidP="00146592">
            <w:pPr>
              <w:spacing w:after="0" w:line="240" w:lineRule="auto"/>
              <w:rPr>
                <w:rFonts w:ascii="Times New Roman" w:hAnsi="Times New Roman"/>
                <w:lang w:val="lv-LV"/>
              </w:rPr>
            </w:pPr>
            <w:r w:rsidRPr="004C4F91">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14:paraId="651E9B84" w14:textId="77777777" w:rsidR="00870903" w:rsidRPr="004C4F91" w:rsidRDefault="00870903" w:rsidP="00146592">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4C4F91">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4C4F91">
              <w:rPr>
                <w:rFonts w:ascii="Times New Roman" w:hAnsi="Times New Roman"/>
                <w:b w:val="0"/>
                <w:sz w:val="22"/>
                <w:szCs w:val="22"/>
                <w:lang w:val="lv-LV"/>
              </w:rPr>
              <w:t>.</w:t>
            </w:r>
          </w:p>
          <w:p w14:paraId="62410F5C" w14:textId="77777777" w:rsidR="00870903" w:rsidRPr="004C4F91" w:rsidRDefault="00870903" w:rsidP="00146592">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4C4F91">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4C4F91">
              <w:rPr>
                <w:rFonts w:ascii="Times New Roman" w:hAnsi="Times New Roman"/>
                <w:b w:val="0"/>
                <w:sz w:val="22"/>
                <w:szCs w:val="22"/>
                <w:lang w:val="lv-LV"/>
              </w:rPr>
              <w:t xml:space="preserve"> </w:t>
            </w:r>
          </w:p>
          <w:p w14:paraId="74F738A6" w14:textId="77777777" w:rsidR="00870903" w:rsidRPr="004C4F91" w:rsidRDefault="00870903" w:rsidP="00146592">
            <w:pPr>
              <w:spacing w:after="0" w:line="240" w:lineRule="auto"/>
              <w:rPr>
                <w:rFonts w:ascii="Times New Roman" w:hAnsi="Times New Roman"/>
                <w:lang w:val="lv-LV"/>
              </w:rPr>
            </w:pPr>
            <w:r w:rsidRPr="004C4F91">
              <w:rPr>
                <w:rFonts w:ascii="Times New Roman" w:eastAsia="Times New Roman" w:hAnsi="Times New Roman"/>
                <w:bCs/>
                <w:lang w:val="lv-LV"/>
              </w:rPr>
              <w:t>Ja piedāvājumu iesniedz piegādātāju apvienība, tad tiek iesniegta visu</w:t>
            </w:r>
            <w:r w:rsidRPr="004C4F91">
              <w:rPr>
                <w:rFonts w:ascii="Times New Roman" w:eastAsia="Times New Roman" w:hAnsi="Times New Roman"/>
                <w:b/>
                <w:bCs/>
                <w:lang w:val="lv-LV"/>
              </w:rPr>
              <w:t xml:space="preserve"> </w:t>
            </w:r>
            <w:r w:rsidRPr="004C4F91">
              <w:rPr>
                <w:rFonts w:ascii="Times New Roman" w:hAnsi="Times New Roman"/>
                <w:b/>
                <w:color w:val="000000"/>
                <w:lang w:val="lv-LV" w:eastAsia="lv-LV" w:bidi="lv-LV"/>
              </w:rPr>
              <w:t>apvienības dalībnieku parakstīta vienošanās</w:t>
            </w:r>
            <w:r w:rsidRPr="004C4F91">
              <w:rPr>
                <w:rFonts w:ascii="Times New Roman" w:eastAsia="Times New Roman" w:hAnsi="Times New Roman"/>
                <w:bCs/>
                <w:lang w:val="lv-LV"/>
              </w:rPr>
              <w:t>.</w:t>
            </w:r>
          </w:p>
        </w:tc>
      </w:tr>
      <w:tr w:rsidR="0069422F" w:rsidRPr="00C35E03" w14:paraId="0C7276E7" w14:textId="77777777" w:rsidTr="00146592">
        <w:tc>
          <w:tcPr>
            <w:tcW w:w="353" w:type="pct"/>
            <w:vAlign w:val="center"/>
          </w:tcPr>
          <w:p w14:paraId="3A815A5F" w14:textId="77777777" w:rsidR="0069422F" w:rsidRPr="004C4F91" w:rsidRDefault="0069422F" w:rsidP="0069422F">
            <w:pPr>
              <w:spacing w:after="0" w:line="240" w:lineRule="auto"/>
              <w:jc w:val="center"/>
              <w:rPr>
                <w:rFonts w:ascii="Times New Roman" w:hAnsi="Times New Roman"/>
                <w:lang w:val="lv-LV"/>
              </w:rPr>
            </w:pPr>
            <w:r w:rsidRPr="004C4F91">
              <w:rPr>
                <w:rFonts w:ascii="Times New Roman" w:hAnsi="Times New Roman"/>
                <w:lang w:val="lv-LV"/>
              </w:rPr>
              <w:t>2.</w:t>
            </w:r>
          </w:p>
        </w:tc>
        <w:tc>
          <w:tcPr>
            <w:tcW w:w="1921" w:type="pct"/>
            <w:shd w:val="clear" w:color="auto" w:fill="auto"/>
            <w:vAlign w:val="center"/>
          </w:tcPr>
          <w:p w14:paraId="0F74AFDA" w14:textId="77777777" w:rsidR="0069422F" w:rsidRPr="004C4F91" w:rsidRDefault="0069422F" w:rsidP="0069422F">
            <w:pPr>
              <w:spacing w:after="0" w:line="240" w:lineRule="auto"/>
              <w:rPr>
                <w:rFonts w:ascii="Times New Roman" w:hAnsi="Times New Roman"/>
                <w:lang w:val="lv-LV" w:eastAsia="lv-LV"/>
              </w:rPr>
            </w:pPr>
            <w:r w:rsidRPr="004C4F91">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14:paraId="0A8B00A9" w14:textId="77777777" w:rsidR="0069422F" w:rsidRPr="004C4F91" w:rsidRDefault="0069422F" w:rsidP="0069422F">
            <w:pPr>
              <w:spacing w:after="0" w:line="240" w:lineRule="auto"/>
              <w:rPr>
                <w:rFonts w:ascii="Times New Roman" w:hAnsi="Times New Roman"/>
                <w:lang w:val="lv-LV"/>
              </w:rPr>
            </w:pPr>
            <w:r w:rsidRPr="004C4F91">
              <w:rPr>
                <w:rFonts w:ascii="Times New Roman" w:hAnsi="Times New Roman"/>
                <w:lang w:val="lv-LV" w:eastAsia="lv-LV"/>
              </w:rPr>
              <w:tab/>
            </w:r>
          </w:p>
        </w:tc>
        <w:tc>
          <w:tcPr>
            <w:tcW w:w="2726" w:type="pct"/>
            <w:shd w:val="clear" w:color="auto" w:fill="F2F2F2"/>
          </w:tcPr>
          <w:p w14:paraId="11A50B4B" w14:textId="77777777" w:rsidR="0069422F" w:rsidRPr="004C4F91" w:rsidRDefault="0069422F" w:rsidP="0069422F">
            <w:pPr>
              <w:tabs>
                <w:tab w:val="left" w:pos="317"/>
                <w:tab w:val="left" w:pos="742"/>
              </w:tabs>
              <w:spacing w:after="0" w:line="240" w:lineRule="auto"/>
              <w:jc w:val="both"/>
              <w:rPr>
                <w:rFonts w:ascii="Times New Roman" w:hAnsi="Times New Roman"/>
                <w:lang w:val="lv-LV"/>
              </w:rPr>
            </w:pPr>
            <w:r w:rsidRPr="004C4F91">
              <w:rPr>
                <w:rFonts w:ascii="Times New Roman" w:hAnsi="Times New Roman"/>
                <w:lang w:val="lv-LV"/>
              </w:rPr>
              <w:t xml:space="preserve">Latvijas Republikā reģistrēta vai pastāvīgi dzīvojoša pretendenta reģistrācijas faktu komisija pārbaudīs Latvijas Republikas Uzņēmumu reģistrā </w:t>
            </w:r>
            <w:hyperlink r:id="rId9" w:history="1">
              <w:r w:rsidRPr="004C4F91">
                <w:rPr>
                  <w:rStyle w:val="Hyperlink"/>
                  <w:rFonts w:ascii="Times New Roman" w:hAnsi="Times New Roman"/>
                  <w:lang w:val="lv-LV"/>
                </w:rPr>
                <w:t>www.ur.gov.lv</w:t>
              </w:r>
            </w:hyperlink>
            <w:r w:rsidRPr="004C4F91">
              <w:rPr>
                <w:rFonts w:ascii="Times New Roman" w:hAnsi="Times New Roman"/>
                <w:u w:val="single"/>
                <w:lang w:val="lv-LV"/>
              </w:rPr>
              <w:t xml:space="preserve"> </w:t>
            </w:r>
            <w:r w:rsidRPr="004C4F91">
              <w:rPr>
                <w:rFonts w:ascii="Times New Roman" w:hAnsi="Times New Roman"/>
                <w:lang w:val="lv-LV"/>
              </w:rPr>
              <w:t>.</w:t>
            </w:r>
          </w:p>
          <w:p w14:paraId="03AF030F" w14:textId="77777777" w:rsidR="0069422F" w:rsidRPr="004C4F91" w:rsidRDefault="0069422F" w:rsidP="0069422F">
            <w:pPr>
              <w:tabs>
                <w:tab w:val="left" w:pos="317"/>
                <w:tab w:val="left" w:pos="742"/>
              </w:tabs>
              <w:spacing w:after="0" w:line="240" w:lineRule="auto"/>
              <w:jc w:val="both"/>
              <w:rPr>
                <w:rFonts w:ascii="Times New Roman" w:hAnsi="Times New Roman"/>
                <w:lang w:val="lv-LV"/>
              </w:rPr>
            </w:pPr>
            <w:r w:rsidRPr="004C4F91">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4C4F91">
              <w:rPr>
                <w:rFonts w:ascii="Times New Roman" w:hAnsi="Times New Roman"/>
                <w:b/>
                <w:bCs/>
                <w:color w:val="FF0000"/>
                <w:u w:val="single"/>
                <w:lang w:val="lv-LV"/>
              </w:rPr>
              <w:t>kā arī jāiesniedz</w:t>
            </w:r>
            <w:r w:rsidRPr="004C4F91">
              <w:rPr>
                <w:rFonts w:ascii="Times New Roman" w:hAnsi="Times New Roman"/>
                <w:lang w:val="lv-LV"/>
              </w:rPr>
              <w:t xml:space="preserve">: </w:t>
            </w:r>
          </w:p>
          <w:p w14:paraId="6C14FC83" w14:textId="77777777" w:rsidR="0069422F" w:rsidRPr="004C4F91" w:rsidRDefault="0069422F" w:rsidP="0069422F">
            <w:pPr>
              <w:tabs>
                <w:tab w:val="left" w:pos="319"/>
              </w:tabs>
              <w:spacing w:after="0" w:line="240" w:lineRule="auto"/>
              <w:ind w:left="319" w:hanging="319"/>
              <w:jc w:val="both"/>
              <w:rPr>
                <w:rFonts w:ascii="Times New Roman" w:hAnsi="Times New Roman"/>
                <w:lang w:val="lv-LV"/>
              </w:rPr>
            </w:pPr>
            <w:r w:rsidRPr="004C4F91">
              <w:rPr>
                <w:rFonts w:ascii="Times New Roman" w:hAnsi="Times New Roman"/>
                <w:lang w:val="lv-LV"/>
              </w:rPr>
              <w:t>•</w:t>
            </w:r>
            <w:r w:rsidRPr="004C4F91">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14:paraId="7C2811EA" w14:textId="77777777" w:rsidR="0069422F" w:rsidRPr="004C4F91" w:rsidRDefault="0069422F" w:rsidP="0069422F">
            <w:pPr>
              <w:tabs>
                <w:tab w:val="left" w:pos="319"/>
              </w:tabs>
              <w:spacing w:after="0" w:line="240" w:lineRule="auto"/>
              <w:ind w:left="319" w:hanging="319"/>
              <w:jc w:val="both"/>
              <w:rPr>
                <w:rFonts w:ascii="Times New Roman" w:hAnsi="Times New Roman"/>
                <w:lang w:val="lv-LV"/>
              </w:rPr>
            </w:pPr>
            <w:r w:rsidRPr="004C4F91">
              <w:rPr>
                <w:rFonts w:ascii="Times New Roman" w:hAnsi="Times New Roman"/>
                <w:lang w:val="lv-LV"/>
              </w:rPr>
              <w:lastRenderedPageBreak/>
              <w:t>•</w:t>
            </w:r>
            <w:r w:rsidRPr="004C4F91">
              <w:rPr>
                <w:rFonts w:ascii="Times New Roman" w:hAnsi="Times New Roman"/>
                <w:lang w:val="lv-LV"/>
              </w:rPr>
              <w:tab/>
              <w:t>kompetentas attiecīgās valsts institūcijas izsniegta izziņa par pretendenta amatpersonām (valdes, padomes sastāvs);</w:t>
            </w:r>
          </w:p>
          <w:p w14:paraId="2844469B" w14:textId="77777777" w:rsidR="0069422F" w:rsidRPr="004C4F91" w:rsidRDefault="0069422F" w:rsidP="0069422F">
            <w:pPr>
              <w:tabs>
                <w:tab w:val="left" w:pos="319"/>
              </w:tabs>
              <w:spacing w:after="0" w:line="240" w:lineRule="auto"/>
              <w:ind w:left="319" w:hanging="319"/>
              <w:jc w:val="both"/>
              <w:rPr>
                <w:rFonts w:ascii="Times New Roman" w:hAnsi="Times New Roman"/>
                <w:lang w:val="lv-LV"/>
              </w:rPr>
            </w:pPr>
            <w:r w:rsidRPr="004C4F91">
              <w:rPr>
                <w:rFonts w:ascii="Times New Roman" w:hAnsi="Times New Roman"/>
                <w:lang w:val="lv-LV"/>
              </w:rPr>
              <w:t>•</w:t>
            </w:r>
            <w:r w:rsidRPr="004C4F91">
              <w:rPr>
                <w:rFonts w:ascii="Times New Roman" w:hAnsi="Times New Roman"/>
                <w:lang w:val="lv-LV"/>
              </w:rPr>
              <w:tab/>
              <w:t xml:space="preserve"> pretendenta apliecinājums, ka izziņā par pretendenta amatpersonām ietvertā informācija joprojām ir aktuāla.</w:t>
            </w:r>
          </w:p>
          <w:p w14:paraId="5E5560E1" w14:textId="77777777" w:rsidR="0069422F" w:rsidRPr="004C4F91" w:rsidRDefault="0069422F" w:rsidP="0069422F">
            <w:pPr>
              <w:pStyle w:val="Heading1"/>
              <w:spacing w:before="0" w:after="0" w:line="240" w:lineRule="auto"/>
              <w:jc w:val="both"/>
              <w:rPr>
                <w:rFonts w:ascii="Times New Roman" w:hAnsi="Times New Roman"/>
                <w:b w:val="0"/>
                <w:sz w:val="22"/>
                <w:szCs w:val="22"/>
                <w:lang w:val="lv-LV"/>
              </w:rPr>
            </w:pPr>
            <w:r w:rsidRPr="004C4F91">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C4F91" w:rsidRPr="00C35E03" w14:paraId="73F36A67" w14:textId="77777777" w:rsidTr="00146592">
        <w:tc>
          <w:tcPr>
            <w:tcW w:w="353" w:type="pct"/>
            <w:vAlign w:val="center"/>
          </w:tcPr>
          <w:p w14:paraId="1E482342" w14:textId="77777777" w:rsidR="004C4F91" w:rsidRPr="004C4F91" w:rsidRDefault="004C4F91" w:rsidP="0069422F">
            <w:pPr>
              <w:spacing w:after="0" w:line="240" w:lineRule="auto"/>
              <w:jc w:val="center"/>
              <w:rPr>
                <w:rFonts w:ascii="Times New Roman" w:hAnsi="Times New Roman"/>
                <w:lang w:val="lv-LV"/>
              </w:rPr>
            </w:pPr>
            <w:r w:rsidRPr="004C4F91">
              <w:rPr>
                <w:rFonts w:ascii="Times New Roman" w:hAnsi="Times New Roman"/>
                <w:lang w:val="lv-LV"/>
              </w:rPr>
              <w:lastRenderedPageBreak/>
              <w:t>3.</w:t>
            </w:r>
          </w:p>
        </w:tc>
        <w:tc>
          <w:tcPr>
            <w:tcW w:w="1921" w:type="pct"/>
            <w:shd w:val="clear" w:color="auto" w:fill="auto"/>
            <w:vAlign w:val="center"/>
          </w:tcPr>
          <w:p w14:paraId="507D5C50" w14:textId="77777777" w:rsidR="004C4F91" w:rsidRPr="004C4F91" w:rsidRDefault="004C4F91" w:rsidP="004C4F91">
            <w:pPr>
              <w:spacing w:after="0" w:line="240" w:lineRule="auto"/>
              <w:rPr>
                <w:rFonts w:ascii="Times New Roman" w:hAnsi="Times New Roman"/>
                <w:lang w:val="lv-LV" w:eastAsia="lv-LV"/>
              </w:rPr>
            </w:pPr>
            <w:r w:rsidRPr="004C4F91">
              <w:rPr>
                <w:rFonts w:ascii="Times New Roman" w:hAnsi="Times New Roman"/>
                <w:lang w:val="lv-LV" w:eastAsia="lv-LV"/>
              </w:rPr>
              <w:t>Pretendents (katrs personālsabiedrības biedrs, piegādātāju apvienības</w:t>
            </w:r>
            <w:r>
              <w:rPr>
                <w:rFonts w:ascii="Times New Roman" w:hAnsi="Times New Roman"/>
                <w:lang w:val="lv-LV" w:eastAsia="lv-LV"/>
              </w:rPr>
              <w:t xml:space="preserve"> </w:t>
            </w:r>
            <w:r w:rsidRPr="004C4F91">
              <w:rPr>
                <w:rFonts w:ascii="Times New Roman" w:hAnsi="Times New Roman"/>
                <w:lang w:val="lv-LV" w:eastAsia="lv-LV"/>
              </w:rPr>
              <w:t>dalībnieks un</w:t>
            </w:r>
            <w:r>
              <w:rPr>
                <w:rFonts w:ascii="Times New Roman" w:hAnsi="Times New Roman"/>
                <w:lang w:val="lv-LV" w:eastAsia="lv-LV"/>
              </w:rPr>
              <w:t xml:space="preserve"> </w:t>
            </w:r>
            <w:r w:rsidRPr="004C4F91">
              <w:rPr>
                <w:rFonts w:ascii="Times New Roman" w:hAnsi="Times New Roman"/>
                <w:lang w:val="lv-LV" w:eastAsia="lv-LV"/>
              </w:rPr>
              <w:t>apakšuzņēmēji, neatkarīgi no veicamo darbu</w:t>
            </w:r>
            <w:r>
              <w:rPr>
                <w:rFonts w:ascii="Times New Roman" w:hAnsi="Times New Roman"/>
                <w:lang w:val="lv-LV" w:eastAsia="lv-LV"/>
              </w:rPr>
              <w:t xml:space="preserve"> </w:t>
            </w:r>
            <w:r w:rsidRPr="004C4F91">
              <w:rPr>
                <w:rFonts w:ascii="Times New Roman" w:hAnsi="Times New Roman"/>
                <w:lang w:val="lv-LV" w:eastAsia="lv-LV"/>
              </w:rPr>
              <w:t>apjoma) ir reģistrēts Latvijas Republikas</w:t>
            </w:r>
            <w:r>
              <w:rPr>
                <w:rFonts w:ascii="Times New Roman" w:hAnsi="Times New Roman"/>
                <w:lang w:val="lv-LV" w:eastAsia="lv-LV"/>
              </w:rPr>
              <w:t xml:space="preserve"> </w:t>
            </w:r>
            <w:r w:rsidRPr="004C4F91">
              <w:rPr>
                <w:rFonts w:ascii="Times New Roman" w:hAnsi="Times New Roman"/>
                <w:lang w:val="lv-LV" w:eastAsia="lv-LV"/>
              </w:rPr>
              <w:t>Būvkomersantu reģistrā vai, ja pretendents</w:t>
            </w:r>
            <w:r>
              <w:rPr>
                <w:rFonts w:ascii="Times New Roman" w:hAnsi="Times New Roman"/>
                <w:lang w:val="lv-LV" w:eastAsia="lv-LV"/>
              </w:rPr>
              <w:t xml:space="preserve"> </w:t>
            </w:r>
            <w:r w:rsidRPr="004C4F91">
              <w:rPr>
                <w:rFonts w:ascii="Times New Roman" w:hAnsi="Times New Roman"/>
                <w:lang w:val="lv-LV" w:eastAsia="lv-LV"/>
              </w:rPr>
              <w:t>nav reģistrēts Latvijas Republikas</w:t>
            </w:r>
            <w:r>
              <w:rPr>
                <w:rFonts w:ascii="Times New Roman" w:hAnsi="Times New Roman"/>
                <w:lang w:val="lv-LV" w:eastAsia="lv-LV"/>
              </w:rPr>
              <w:t xml:space="preserve"> </w:t>
            </w:r>
            <w:r w:rsidRPr="004C4F91">
              <w:rPr>
                <w:rFonts w:ascii="Times New Roman" w:hAnsi="Times New Roman"/>
                <w:lang w:val="lv-LV" w:eastAsia="lv-LV"/>
              </w:rPr>
              <w:t>Būvkomersantu reģistrā, tam jābūt</w:t>
            </w:r>
            <w:r>
              <w:rPr>
                <w:rFonts w:ascii="Times New Roman" w:hAnsi="Times New Roman"/>
                <w:lang w:val="lv-LV" w:eastAsia="lv-LV"/>
              </w:rPr>
              <w:t xml:space="preserve"> r</w:t>
            </w:r>
            <w:r w:rsidRPr="004C4F91">
              <w:rPr>
                <w:rFonts w:ascii="Times New Roman" w:hAnsi="Times New Roman"/>
                <w:lang w:val="lv-LV" w:eastAsia="lv-LV"/>
              </w:rPr>
              <w:t>eģistrētam Latvijas Republikas</w:t>
            </w:r>
            <w:r>
              <w:rPr>
                <w:rFonts w:ascii="Times New Roman" w:hAnsi="Times New Roman"/>
                <w:lang w:val="lv-LV" w:eastAsia="lv-LV"/>
              </w:rPr>
              <w:t xml:space="preserve"> </w:t>
            </w:r>
            <w:r w:rsidRPr="004C4F91">
              <w:rPr>
                <w:rFonts w:ascii="Times New Roman" w:hAnsi="Times New Roman"/>
                <w:lang w:val="lv-LV" w:eastAsia="lv-LV"/>
              </w:rPr>
              <w:t>Būvkomersantu reģistrā uz līguma</w:t>
            </w:r>
            <w:r>
              <w:rPr>
                <w:rFonts w:ascii="Times New Roman" w:hAnsi="Times New Roman"/>
                <w:lang w:val="lv-LV" w:eastAsia="lv-LV"/>
              </w:rPr>
              <w:t xml:space="preserve"> </w:t>
            </w:r>
            <w:r w:rsidRPr="004C4F91">
              <w:rPr>
                <w:rFonts w:ascii="Times New Roman" w:hAnsi="Times New Roman"/>
                <w:lang w:val="lv-LV" w:eastAsia="lv-LV"/>
              </w:rPr>
              <w:t>noslēgšanas brīdi, ja pretendents atzīts par</w:t>
            </w:r>
            <w:r>
              <w:rPr>
                <w:rFonts w:ascii="Times New Roman" w:hAnsi="Times New Roman"/>
                <w:lang w:val="lv-LV" w:eastAsia="lv-LV"/>
              </w:rPr>
              <w:t xml:space="preserve"> </w:t>
            </w:r>
            <w:r w:rsidRPr="004C4F91">
              <w:rPr>
                <w:rFonts w:ascii="Times New Roman" w:hAnsi="Times New Roman"/>
                <w:lang w:val="lv-LV" w:eastAsia="lv-LV"/>
              </w:rPr>
              <w:t>iepirkuma uzvarētāju.</w:t>
            </w:r>
          </w:p>
        </w:tc>
        <w:tc>
          <w:tcPr>
            <w:tcW w:w="2726" w:type="pct"/>
            <w:shd w:val="clear" w:color="auto" w:fill="F2F2F2"/>
          </w:tcPr>
          <w:p w14:paraId="744B51E2" w14:textId="77777777" w:rsidR="004C4F91" w:rsidRPr="004C4F91" w:rsidRDefault="004C4F91" w:rsidP="004C4F91">
            <w:pPr>
              <w:tabs>
                <w:tab w:val="left" w:pos="317"/>
                <w:tab w:val="left" w:pos="742"/>
              </w:tabs>
              <w:spacing w:after="0" w:line="240" w:lineRule="auto"/>
              <w:jc w:val="both"/>
              <w:rPr>
                <w:rFonts w:ascii="Times New Roman" w:hAnsi="Times New Roman"/>
                <w:lang w:val="lv-LV"/>
              </w:rPr>
            </w:pPr>
            <w:r w:rsidRPr="004C4F91">
              <w:rPr>
                <w:rFonts w:ascii="Times New Roman" w:hAnsi="Times New Roman"/>
                <w:lang w:val="lv-LV"/>
              </w:rPr>
              <w:t>Attiecībā uz Latvijā reģistrētu pretendentu iepirkumu komisija pārbaudi veiks publiski pieejamā Būvniecības informācijas sistēmā</w:t>
            </w:r>
            <w:r w:rsidR="00EB2E67">
              <w:rPr>
                <w:rFonts w:ascii="Times New Roman" w:hAnsi="Times New Roman"/>
                <w:lang w:val="lv-LV"/>
              </w:rPr>
              <w:t xml:space="preserve"> </w:t>
            </w:r>
            <w:hyperlink r:id="rId10" w:history="1">
              <w:r w:rsidR="00EB2E67" w:rsidRPr="001C608E">
                <w:rPr>
                  <w:rStyle w:val="Hyperlink"/>
                  <w:rFonts w:ascii="Times New Roman" w:hAnsi="Times New Roman"/>
                  <w:lang w:val="lv-LV"/>
                </w:rPr>
                <w:t>https://bis.gov.lv/</w:t>
              </w:r>
            </w:hyperlink>
            <w:r w:rsidR="00EB2E67">
              <w:rPr>
                <w:rFonts w:ascii="Times New Roman" w:hAnsi="Times New Roman"/>
                <w:lang w:val="lv-LV"/>
              </w:rPr>
              <w:t xml:space="preserve"> </w:t>
            </w:r>
            <w:r w:rsidRPr="004C4F91">
              <w:rPr>
                <w:rFonts w:ascii="Times New Roman" w:hAnsi="Times New Roman"/>
                <w:lang w:val="lv-LV"/>
              </w:rPr>
              <w:t>.</w:t>
            </w:r>
          </w:p>
          <w:p w14:paraId="08914FBA" w14:textId="77777777" w:rsidR="004C4F91" w:rsidRPr="004C4F91" w:rsidRDefault="004C4F91" w:rsidP="004C4F91">
            <w:pPr>
              <w:tabs>
                <w:tab w:val="left" w:pos="317"/>
                <w:tab w:val="left" w:pos="742"/>
              </w:tabs>
              <w:spacing w:after="0" w:line="240" w:lineRule="auto"/>
              <w:jc w:val="both"/>
              <w:rPr>
                <w:rFonts w:ascii="Times New Roman" w:hAnsi="Times New Roman"/>
                <w:lang w:val="lv-LV"/>
              </w:rPr>
            </w:pPr>
            <w:r w:rsidRPr="004C4F91">
              <w:rPr>
                <w:rFonts w:ascii="Times New Roman" w:hAnsi="Times New Roman"/>
                <w:lang w:val="lv-LV"/>
              </w:rPr>
              <w:t>Pretendentam (t. sk. katram personālsabiedrības biedram, piegādātāju apvienības dalībniekam un katram apakšuzņēmējam), kurš nav reģistrēts Latvijas Republikas Būvkomersantu reģistrā,</w:t>
            </w:r>
          </w:p>
          <w:p w14:paraId="49AC5987" w14:textId="77777777" w:rsidR="004C4F91" w:rsidRPr="004C4F91" w:rsidRDefault="004C4F91" w:rsidP="004C4F91">
            <w:pPr>
              <w:tabs>
                <w:tab w:val="left" w:pos="317"/>
                <w:tab w:val="left" w:pos="742"/>
              </w:tabs>
              <w:spacing w:after="0" w:line="240" w:lineRule="auto"/>
              <w:jc w:val="both"/>
              <w:rPr>
                <w:rFonts w:ascii="Times New Roman" w:hAnsi="Times New Roman"/>
                <w:lang w:val="lv-LV"/>
              </w:rPr>
            </w:pPr>
            <w:r w:rsidRPr="004C4F91">
              <w:rPr>
                <w:rFonts w:ascii="Times New Roman" w:hAnsi="Times New Roman"/>
                <w:lang w:val="lv-LV"/>
              </w:rPr>
              <w:t>jāiesniedz apliecinājums par apņemšanos reģistrēties Latvijas Republikas Būvkomersantu reģistrā 10 (desmit) darba dienu laikā pēc iepirkuma komisijas lēmuma par līguma slēgšanas tiesību piešķiršanu pieņemšanas dienas līdz remontdarbu uzsākšanas brīdim, ja izraudzītais Pretendents tiks atzīts par iepirkuma uzvarētāju.</w:t>
            </w:r>
          </w:p>
        </w:tc>
      </w:tr>
      <w:tr w:rsidR="00563F96" w:rsidRPr="00C35E03" w14:paraId="3393FBAF" w14:textId="77777777" w:rsidTr="00406ECC">
        <w:tc>
          <w:tcPr>
            <w:tcW w:w="353" w:type="pct"/>
            <w:vAlign w:val="center"/>
          </w:tcPr>
          <w:p w14:paraId="5C45F3DE" w14:textId="77777777" w:rsidR="00563F96" w:rsidRPr="004C4F91" w:rsidRDefault="00EB2E67" w:rsidP="00563F96">
            <w:pPr>
              <w:spacing w:after="0" w:line="240" w:lineRule="auto"/>
              <w:jc w:val="center"/>
              <w:rPr>
                <w:rFonts w:ascii="Times New Roman" w:hAnsi="Times New Roman"/>
                <w:lang w:val="lv-LV"/>
              </w:rPr>
            </w:pPr>
            <w:r>
              <w:rPr>
                <w:rFonts w:ascii="Times New Roman" w:hAnsi="Times New Roman"/>
                <w:lang w:val="lv-LV"/>
              </w:rPr>
              <w:t>4</w:t>
            </w:r>
            <w:r w:rsidR="00563F96" w:rsidRPr="004C4F91">
              <w:rPr>
                <w:rFonts w:ascii="Times New Roman" w:hAnsi="Times New Roman"/>
                <w:lang w:val="lv-LV"/>
              </w:rPr>
              <w:t>.</w:t>
            </w:r>
          </w:p>
        </w:tc>
        <w:tc>
          <w:tcPr>
            <w:tcW w:w="1921" w:type="pct"/>
            <w:shd w:val="clear" w:color="auto" w:fill="auto"/>
            <w:vAlign w:val="center"/>
          </w:tcPr>
          <w:p w14:paraId="02A96EA2" w14:textId="77777777" w:rsidR="00563F96" w:rsidRPr="004C4F91" w:rsidRDefault="00563F96" w:rsidP="00563F96">
            <w:pPr>
              <w:spacing w:after="0" w:line="240" w:lineRule="auto"/>
              <w:rPr>
                <w:rFonts w:ascii="Times New Roman" w:hAnsi="Times New Roman"/>
                <w:lang w:val="lv-LV"/>
              </w:rPr>
            </w:pPr>
            <w:r w:rsidRPr="004C4F91">
              <w:rPr>
                <w:rFonts w:ascii="Times New Roman" w:hAnsi="Times New Roman"/>
                <w:lang w:val="lv-LV"/>
              </w:rPr>
              <w:t>Apliecinājums</w:t>
            </w:r>
          </w:p>
        </w:tc>
        <w:tc>
          <w:tcPr>
            <w:tcW w:w="2726" w:type="pct"/>
            <w:shd w:val="clear" w:color="auto" w:fill="F2F2F2"/>
          </w:tcPr>
          <w:p w14:paraId="3905EE4E" w14:textId="77777777" w:rsidR="00563F96" w:rsidRPr="004C4F91" w:rsidRDefault="00563F96" w:rsidP="00563F96">
            <w:pPr>
              <w:spacing w:after="0" w:line="240" w:lineRule="auto"/>
              <w:jc w:val="both"/>
              <w:rPr>
                <w:rFonts w:ascii="Times New Roman" w:hAnsi="Times New Roman"/>
                <w:lang w:val="lv-LV"/>
              </w:rPr>
            </w:pPr>
            <w:r w:rsidRPr="004C4F91">
              <w:rPr>
                <w:rFonts w:ascii="Times New Roman" w:hAnsi="Times New Roman"/>
                <w:lang w:val="lv-LV"/>
              </w:rPr>
              <w:t xml:space="preserve">Pretendenta vai tā pilnvarotās personas </w:t>
            </w:r>
            <w:r w:rsidRPr="004C4F91">
              <w:rPr>
                <w:rFonts w:ascii="Times New Roman" w:hAnsi="Times New Roman"/>
                <w:b/>
                <w:u w:val="single"/>
                <w:lang w:val="lv-LV"/>
              </w:rPr>
              <w:t>parakstīts apliecinājums</w:t>
            </w:r>
            <w:r w:rsidRPr="004C4F91">
              <w:rPr>
                <w:rFonts w:ascii="Times New Roman" w:hAnsi="Times New Roman"/>
                <w:u w:val="single"/>
                <w:lang w:val="lv-LV"/>
              </w:rPr>
              <w:t xml:space="preserve"> (</w:t>
            </w:r>
            <w:r w:rsidRPr="004C4F91">
              <w:rPr>
                <w:rFonts w:ascii="Times New Roman" w:hAnsi="Times New Roman"/>
                <w:b/>
                <w:u w:val="single"/>
                <w:lang w:val="lv-LV"/>
              </w:rPr>
              <w:t>sk.4.pielikumu</w:t>
            </w:r>
            <w:r w:rsidRPr="004C4F91">
              <w:rPr>
                <w:rFonts w:ascii="Times New Roman" w:hAnsi="Times New Roman"/>
                <w:u w:val="single"/>
                <w:lang w:val="lv-LV"/>
              </w:rPr>
              <w:t>)</w:t>
            </w:r>
            <w:r w:rsidRPr="004C4F91">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r w:rsidRPr="004C4F91">
              <w:rPr>
                <w:rFonts w:ascii="Times New Roman" w:hAnsi="Times New Roman"/>
                <w:i/>
                <w:lang w:val="lv-LV"/>
              </w:rPr>
              <w:t>euro</w:t>
            </w:r>
            <w:r w:rsidRPr="004C4F91">
              <w:rPr>
                <w:rFonts w:ascii="Times New Roman" w:hAnsi="Times New Roman"/>
                <w:lang w:val="lv-LV"/>
              </w:rPr>
              <w:t xml:space="preserve"> (oriģināls).</w:t>
            </w:r>
          </w:p>
        </w:tc>
      </w:tr>
      <w:tr w:rsidR="00563F96" w:rsidRPr="00C35E03" w14:paraId="032C428D" w14:textId="77777777" w:rsidTr="00146592">
        <w:tc>
          <w:tcPr>
            <w:tcW w:w="353" w:type="pct"/>
            <w:vAlign w:val="center"/>
          </w:tcPr>
          <w:p w14:paraId="4F2B2EC8" w14:textId="77777777" w:rsidR="00563F96" w:rsidRPr="004C4F91" w:rsidRDefault="00EB2E67" w:rsidP="00563F96">
            <w:pPr>
              <w:spacing w:after="0" w:line="240" w:lineRule="auto"/>
              <w:jc w:val="center"/>
              <w:rPr>
                <w:rFonts w:ascii="Times New Roman" w:hAnsi="Times New Roman"/>
                <w:lang w:val="lv-LV"/>
              </w:rPr>
            </w:pPr>
            <w:r>
              <w:rPr>
                <w:rFonts w:ascii="Times New Roman" w:hAnsi="Times New Roman"/>
                <w:lang w:val="lv-LV"/>
              </w:rPr>
              <w:t>5</w:t>
            </w:r>
            <w:r w:rsidR="00563F96" w:rsidRPr="004C4F91">
              <w:rPr>
                <w:rFonts w:ascii="Times New Roman" w:hAnsi="Times New Roman"/>
                <w:lang w:val="lv-LV"/>
              </w:rPr>
              <w:t>.</w:t>
            </w:r>
          </w:p>
        </w:tc>
        <w:tc>
          <w:tcPr>
            <w:tcW w:w="1921" w:type="pct"/>
            <w:shd w:val="clear" w:color="auto" w:fill="auto"/>
            <w:vAlign w:val="center"/>
          </w:tcPr>
          <w:p w14:paraId="46AE9010" w14:textId="77777777" w:rsidR="00563F96" w:rsidRPr="004C4F91" w:rsidRDefault="00563F96" w:rsidP="00563F96">
            <w:pPr>
              <w:spacing w:after="0" w:line="240" w:lineRule="auto"/>
              <w:rPr>
                <w:rFonts w:ascii="Times New Roman" w:hAnsi="Times New Roman"/>
                <w:lang w:val="lv-LV"/>
              </w:rPr>
            </w:pPr>
            <w:r w:rsidRPr="004C4F91">
              <w:rPr>
                <w:rFonts w:ascii="Times New Roman" w:hAnsi="Times New Roman"/>
                <w:lang w:val="lv-LV"/>
              </w:rPr>
              <w:t>Apliecinājums</w:t>
            </w:r>
          </w:p>
        </w:tc>
        <w:tc>
          <w:tcPr>
            <w:tcW w:w="2726" w:type="pct"/>
            <w:shd w:val="clear" w:color="auto" w:fill="F2F2F2"/>
          </w:tcPr>
          <w:p w14:paraId="31D994BF" w14:textId="77777777" w:rsidR="00563F96" w:rsidRPr="004C4F91" w:rsidRDefault="00563F96" w:rsidP="005F6104">
            <w:pPr>
              <w:spacing w:after="0" w:line="240" w:lineRule="auto"/>
              <w:jc w:val="both"/>
              <w:rPr>
                <w:rFonts w:ascii="Times New Roman" w:hAnsi="Times New Roman"/>
                <w:lang w:val="lv-LV"/>
              </w:rPr>
            </w:pPr>
            <w:r w:rsidRPr="004C4F91">
              <w:rPr>
                <w:rFonts w:ascii="Times New Roman" w:hAnsi="Times New Roman"/>
                <w:lang w:val="lv-LV"/>
              </w:rPr>
              <w:t xml:space="preserve">Apliecinājums </w:t>
            </w:r>
            <w:r w:rsidRPr="004C4F91">
              <w:rPr>
                <w:rFonts w:ascii="Times New Roman" w:hAnsi="Times New Roman"/>
                <w:u w:val="single"/>
                <w:lang w:val="lv-LV"/>
              </w:rPr>
              <w:t>(</w:t>
            </w:r>
            <w:r w:rsidRPr="004C4F91">
              <w:rPr>
                <w:rFonts w:ascii="Times New Roman" w:hAnsi="Times New Roman"/>
                <w:b/>
                <w:u w:val="single"/>
                <w:lang w:val="lv-LV"/>
              </w:rPr>
              <w:t>sk.</w:t>
            </w:r>
            <w:r w:rsidR="005F6104" w:rsidRPr="004C4F91">
              <w:rPr>
                <w:rFonts w:ascii="Times New Roman" w:hAnsi="Times New Roman"/>
                <w:b/>
                <w:u w:val="single"/>
                <w:lang w:val="lv-LV"/>
              </w:rPr>
              <w:t>4</w:t>
            </w:r>
            <w:r w:rsidRPr="004C4F91">
              <w:rPr>
                <w:rFonts w:ascii="Times New Roman" w:hAnsi="Times New Roman"/>
                <w:b/>
                <w:u w:val="single"/>
                <w:lang w:val="lv-LV"/>
              </w:rPr>
              <w:t>.pielikumu</w:t>
            </w:r>
            <w:r w:rsidRPr="004C4F91">
              <w:rPr>
                <w:rFonts w:ascii="Times New Roman" w:hAnsi="Times New Roman"/>
                <w:u w:val="single"/>
                <w:lang w:val="lv-LV"/>
              </w:rPr>
              <w:t>)</w:t>
            </w:r>
            <w:r w:rsidRPr="004C4F91">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C35E03" w14:paraId="1262D48C" w14:textId="77777777" w:rsidTr="00146592">
        <w:tc>
          <w:tcPr>
            <w:tcW w:w="353" w:type="pct"/>
            <w:vAlign w:val="center"/>
          </w:tcPr>
          <w:p w14:paraId="5401C28F" w14:textId="77777777" w:rsidR="00563F96" w:rsidRPr="004C4F91" w:rsidRDefault="00EB2E67" w:rsidP="00563F96">
            <w:pPr>
              <w:spacing w:after="0" w:line="240" w:lineRule="auto"/>
              <w:jc w:val="center"/>
              <w:rPr>
                <w:rFonts w:ascii="Times New Roman" w:hAnsi="Times New Roman"/>
                <w:lang w:val="lv-LV"/>
              </w:rPr>
            </w:pPr>
            <w:r>
              <w:rPr>
                <w:rFonts w:ascii="Times New Roman" w:hAnsi="Times New Roman"/>
                <w:lang w:val="lv-LV"/>
              </w:rPr>
              <w:t>6</w:t>
            </w:r>
            <w:r w:rsidR="00563F96" w:rsidRPr="004C4F91">
              <w:rPr>
                <w:rFonts w:ascii="Times New Roman" w:hAnsi="Times New Roman"/>
                <w:lang w:val="lv-LV"/>
              </w:rPr>
              <w:t>.</w:t>
            </w:r>
          </w:p>
        </w:tc>
        <w:tc>
          <w:tcPr>
            <w:tcW w:w="1921" w:type="pct"/>
            <w:shd w:val="clear" w:color="auto" w:fill="auto"/>
            <w:vAlign w:val="center"/>
          </w:tcPr>
          <w:p w14:paraId="6291CFA7" w14:textId="77777777" w:rsidR="00563F96" w:rsidRPr="004C4F91" w:rsidRDefault="00563F96" w:rsidP="00563F96">
            <w:pPr>
              <w:spacing w:after="0" w:line="240" w:lineRule="auto"/>
              <w:rPr>
                <w:rFonts w:ascii="Times New Roman" w:hAnsi="Times New Roman"/>
                <w:lang w:val="lv-LV"/>
              </w:rPr>
            </w:pPr>
            <w:r w:rsidRPr="004C4F91">
              <w:rPr>
                <w:rFonts w:ascii="Times New Roman" w:hAnsi="Times New Roman"/>
                <w:lang w:val="lv-LV"/>
              </w:rPr>
              <w:t>Apliecinājums</w:t>
            </w:r>
          </w:p>
        </w:tc>
        <w:tc>
          <w:tcPr>
            <w:tcW w:w="2726" w:type="pct"/>
            <w:shd w:val="clear" w:color="auto" w:fill="F2F2F2"/>
          </w:tcPr>
          <w:p w14:paraId="0ED81323" w14:textId="77777777" w:rsidR="00563F96" w:rsidRPr="004C4F91" w:rsidRDefault="00563F96" w:rsidP="00075852">
            <w:pPr>
              <w:spacing w:after="0" w:line="240" w:lineRule="auto"/>
              <w:jc w:val="both"/>
              <w:rPr>
                <w:rFonts w:ascii="Times New Roman" w:hAnsi="Times New Roman"/>
                <w:lang w:val="lv-LV"/>
              </w:rPr>
            </w:pPr>
            <w:r w:rsidRPr="004C4F91">
              <w:rPr>
                <w:rFonts w:ascii="Times New Roman" w:hAnsi="Times New Roman"/>
                <w:lang w:val="lv-LV"/>
              </w:rPr>
              <w:t xml:space="preserve">Apliecinājums </w:t>
            </w:r>
            <w:r w:rsidRPr="004C4F91">
              <w:rPr>
                <w:rFonts w:ascii="Times New Roman" w:hAnsi="Times New Roman"/>
                <w:u w:val="single"/>
                <w:lang w:val="lv-LV"/>
              </w:rPr>
              <w:t>(</w:t>
            </w:r>
            <w:r w:rsidRPr="004C4F91">
              <w:rPr>
                <w:rFonts w:ascii="Times New Roman" w:hAnsi="Times New Roman"/>
                <w:b/>
                <w:u w:val="single"/>
                <w:lang w:val="lv-LV"/>
              </w:rPr>
              <w:t>sk.</w:t>
            </w:r>
            <w:r w:rsidR="005F6104" w:rsidRPr="004C4F91">
              <w:rPr>
                <w:rFonts w:ascii="Times New Roman" w:hAnsi="Times New Roman"/>
                <w:b/>
                <w:u w:val="single"/>
                <w:lang w:val="lv-LV"/>
              </w:rPr>
              <w:t>4</w:t>
            </w:r>
            <w:r w:rsidRPr="004C4F91">
              <w:rPr>
                <w:rFonts w:ascii="Times New Roman" w:hAnsi="Times New Roman"/>
                <w:b/>
                <w:u w:val="single"/>
                <w:lang w:val="lv-LV"/>
              </w:rPr>
              <w:t>.pielikumu</w:t>
            </w:r>
            <w:r w:rsidRPr="004C4F91">
              <w:rPr>
                <w:rFonts w:ascii="Times New Roman" w:hAnsi="Times New Roman"/>
                <w:u w:val="single"/>
                <w:lang w:val="lv-LV"/>
              </w:rPr>
              <w:t>)</w:t>
            </w:r>
            <w:r w:rsidRPr="004C4F91">
              <w:rPr>
                <w:rFonts w:ascii="Times New Roman" w:hAnsi="Times New Roman"/>
                <w:lang w:val="lv-LV"/>
              </w:rPr>
              <w:t>, ka Pretendents var nodro</w:t>
            </w:r>
            <w:r w:rsidRPr="004C4F91">
              <w:rPr>
                <w:rFonts w:ascii="Times New Roman" w:eastAsia="TimesNewRoman" w:hAnsi="Times New Roman"/>
                <w:lang w:val="lv-LV"/>
              </w:rPr>
              <w:t>š</w:t>
            </w:r>
            <w:r w:rsidRPr="004C4F91">
              <w:rPr>
                <w:rFonts w:ascii="Times New Roman" w:hAnsi="Times New Roman"/>
                <w:lang w:val="lv-LV"/>
              </w:rPr>
              <w:t>in</w:t>
            </w:r>
            <w:r w:rsidRPr="004C4F91">
              <w:rPr>
                <w:rFonts w:ascii="Times New Roman" w:eastAsia="TimesNewRoman" w:hAnsi="Times New Roman"/>
                <w:lang w:val="lv-LV"/>
              </w:rPr>
              <w:t>ā</w:t>
            </w:r>
            <w:r w:rsidRPr="004C4F91">
              <w:rPr>
                <w:rFonts w:ascii="Times New Roman" w:hAnsi="Times New Roman"/>
                <w:lang w:val="lv-LV"/>
              </w:rPr>
              <w:t xml:space="preserve">t </w:t>
            </w:r>
            <w:r w:rsidR="00075852">
              <w:rPr>
                <w:rFonts w:ascii="Times New Roman" w:hAnsi="Times New Roman"/>
                <w:lang w:val="lv-LV"/>
              </w:rPr>
              <w:t>darbu</w:t>
            </w:r>
            <w:r w:rsidRPr="004C4F91">
              <w:rPr>
                <w:rFonts w:ascii="Times New Roman" w:hAnsi="Times New Roman"/>
                <w:lang w:val="lv-LV"/>
              </w:rPr>
              <w:t xml:space="preserve"> sniegšanu Pas</w:t>
            </w:r>
            <w:r w:rsidRPr="004C4F91">
              <w:rPr>
                <w:rFonts w:ascii="Times New Roman" w:eastAsia="TimesNewRoman" w:hAnsi="Times New Roman"/>
                <w:lang w:val="lv-LV"/>
              </w:rPr>
              <w:t>ū</w:t>
            </w:r>
            <w:r w:rsidRPr="004C4F91">
              <w:rPr>
                <w:rFonts w:ascii="Times New Roman" w:hAnsi="Times New Roman"/>
                <w:lang w:val="lv-LV"/>
              </w:rPr>
              <w:t>t</w:t>
            </w:r>
            <w:r w:rsidRPr="004C4F91">
              <w:rPr>
                <w:rFonts w:ascii="Times New Roman" w:eastAsia="TimesNewRoman" w:hAnsi="Times New Roman"/>
                <w:lang w:val="lv-LV"/>
              </w:rPr>
              <w:t>ī</w:t>
            </w:r>
            <w:r w:rsidRPr="004C4F91">
              <w:rPr>
                <w:rFonts w:ascii="Times New Roman" w:hAnsi="Times New Roman"/>
                <w:lang w:val="lv-LV"/>
              </w:rPr>
              <w:t>t</w:t>
            </w:r>
            <w:r w:rsidRPr="004C4F91">
              <w:rPr>
                <w:rFonts w:ascii="Times New Roman" w:eastAsia="TimesNewRoman" w:hAnsi="Times New Roman"/>
                <w:lang w:val="lv-LV"/>
              </w:rPr>
              <w:t>ā</w:t>
            </w:r>
            <w:r w:rsidRPr="004C4F91">
              <w:rPr>
                <w:rFonts w:ascii="Times New Roman" w:hAnsi="Times New Roman"/>
                <w:lang w:val="lv-LV"/>
              </w:rPr>
              <w:t>ja nor</w:t>
            </w:r>
            <w:r w:rsidRPr="004C4F91">
              <w:rPr>
                <w:rFonts w:ascii="Times New Roman" w:eastAsia="TimesNewRoman" w:hAnsi="Times New Roman"/>
                <w:lang w:val="lv-LV"/>
              </w:rPr>
              <w:t>ā</w:t>
            </w:r>
            <w:r w:rsidRPr="004C4F91">
              <w:rPr>
                <w:rFonts w:ascii="Times New Roman" w:hAnsi="Times New Roman"/>
                <w:lang w:val="lv-LV"/>
              </w:rPr>
              <w:t>d</w:t>
            </w:r>
            <w:r w:rsidRPr="004C4F91">
              <w:rPr>
                <w:rFonts w:ascii="Times New Roman" w:eastAsia="TimesNewRoman" w:hAnsi="Times New Roman"/>
                <w:lang w:val="lv-LV"/>
              </w:rPr>
              <w:t>ī</w:t>
            </w:r>
            <w:r w:rsidRPr="004C4F91">
              <w:rPr>
                <w:rFonts w:ascii="Times New Roman" w:hAnsi="Times New Roman"/>
                <w:lang w:val="lv-LV"/>
              </w:rPr>
              <w:t>taj</w:t>
            </w:r>
            <w:r w:rsidRPr="004C4F91">
              <w:rPr>
                <w:rFonts w:ascii="Times New Roman" w:eastAsia="TimesNewRoman" w:hAnsi="Times New Roman"/>
                <w:lang w:val="lv-LV"/>
              </w:rPr>
              <w:t xml:space="preserve">ā </w:t>
            </w:r>
            <w:r w:rsidRPr="004C4F91">
              <w:rPr>
                <w:rFonts w:ascii="Times New Roman" w:hAnsi="Times New Roman"/>
                <w:lang w:val="lv-LV"/>
              </w:rPr>
              <w:t>laik</w:t>
            </w:r>
            <w:r w:rsidRPr="004C4F91">
              <w:rPr>
                <w:rFonts w:ascii="Times New Roman" w:eastAsia="TimesNewRoman" w:hAnsi="Times New Roman"/>
                <w:lang w:val="lv-LV"/>
              </w:rPr>
              <w:t>ā</w:t>
            </w:r>
            <w:r w:rsidRPr="004C4F91">
              <w:rPr>
                <w:rFonts w:ascii="Times New Roman" w:hAnsi="Times New Roman"/>
                <w:lang w:val="lv-LV"/>
              </w:rPr>
              <w:t>, kvalit</w:t>
            </w:r>
            <w:r w:rsidRPr="004C4F91">
              <w:rPr>
                <w:rFonts w:ascii="Times New Roman" w:eastAsia="TimesNewRoman" w:hAnsi="Times New Roman"/>
                <w:lang w:val="lv-LV"/>
              </w:rPr>
              <w:t>ā</w:t>
            </w:r>
            <w:r w:rsidRPr="004C4F91">
              <w:rPr>
                <w:rFonts w:ascii="Times New Roman" w:hAnsi="Times New Roman"/>
                <w:lang w:val="lv-LV"/>
              </w:rPr>
              <w:t>t</w:t>
            </w:r>
            <w:r w:rsidRPr="004C4F91">
              <w:rPr>
                <w:rFonts w:ascii="Times New Roman" w:eastAsia="TimesNewRoman" w:hAnsi="Times New Roman"/>
                <w:lang w:val="lv-LV"/>
              </w:rPr>
              <w:t xml:space="preserve">ē </w:t>
            </w:r>
            <w:r w:rsidRPr="004C4F91">
              <w:rPr>
                <w:rFonts w:ascii="Times New Roman" w:hAnsi="Times New Roman"/>
                <w:lang w:val="lv-LV"/>
              </w:rPr>
              <w:t>un apjom</w:t>
            </w:r>
            <w:r w:rsidRPr="004C4F91">
              <w:rPr>
                <w:rFonts w:ascii="Times New Roman" w:eastAsia="TimesNewRoman" w:hAnsi="Times New Roman"/>
                <w:lang w:val="lv-LV"/>
              </w:rPr>
              <w:t xml:space="preserve">ā </w:t>
            </w:r>
            <w:r w:rsidRPr="004C4F91">
              <w:rPr>
                <w:rFonts w:ascii="Times New Roman" w:hAnsi="Times New Roman"/>
                <w:lang w:val="lv-LV"/>
              </w:rPr>
              <w:t>atbilsto</w:t>
            </w:r>
            <w:r w:rsidRPr="004C4F91">
              <w:rPr>
                <w:rFonts w:ascii="Times New Roman" w:eastAsia="TimesNewRoman" w:hAnsi="Times New Roman"/>
                <w:lang w:val="lv-LV"/>
              </w:rPr>
              <w:t>š</w:t>
            </w:r>
            <w:r w:rsidRPr="004C4F91">
              <w:rPr>
                <w:rFonts w:ascii="Times New Roman" w:hAnsi="Times New Roman"/>
                <w:lang w:val="lv-LV"/>
              </w:rPr>
              <w:t>i Tehniskajā specifikācijā</w:t>
            </w:r>
            <w:r w:rsidRPr="004C4F91">
              <w:rPr>
                <w:rFonts w:ascii="Times New Roman" w:eastAsia="TimesNewRoman" w:hAnsi="Times New Roman"/>
                <w:lang w:val="lv-LV"/>
              </w:rPr>
              <w:t xml:space="preserve"> </w:t>
            </w:r>
            <w:r w:rsidRPr="004C4F91">
              <w:rPr>
                <w:rFonts w:ascii="Times New Roman" w:hAnsi="Times New Roman"/>
                <w:lang w:val="lv-LV"/>
              </w:rPr>
              <w:t>izvirz</w:t>
            </w:r>
            <w:r w:rsidRPr="004C4F91">
              <w:rPr>
                <w:rFonts w:ascii="Times New Roman" w:eastAsia="TimesNewRoman" w:hAnsi="Times New Roman"/>
                <w:lang w:val="lv-LV"/>
              </w:rPr>
              <w:t>ī</w:t>
            </w:r>
            <w:r w:rsidRPr="004C4F91">
              <w:rPr>
                <w:rFonts w:ascii="Times New Roman" w:hAnsi="Times New Roman"/>
                <w:lang w:val="lv-LV"/>
              </w:rPr>
              <w:t>taj</w:t>
            </w:r>
            <w:r w:rsidRPr="004C4F91">
              <w:rPr>
                <w:rFonts w:ascii="Times New Roman" w:eastAsia="TimesNewRoman" w:hAnsi="Times New Roman"/>
                <w:lang w:val="lv-LV"/>
              </w:rPr>
              <w:t>ā</w:t>
            </w:r>
            <w:r w:rsidRPr="004C4F91">
              <w:rPr>
                <w:rFonts w:ascii="Times New Roman" w:hAnsi="Times New Roman"/>
                <w:lang w:val="lv-LV"/>
              </w:rPr>
              <w:t>m pras</w:t>
            </w:r>
            <w:r w:rsidRPr="004C4F91">
              <w:rPr>
                <w:rFonts w:ascii="Times New Roman" w:eastAsia="TimesNewRoman" w:hAnsi="Times New Roman"/>
                <w:lang w:val="lv-LV"/>
              </w:rPr>
              <w:t>ī</w:t>
            </w:r>
            <w:r w:rsidRPr="004C4F91">
              <w:rPr>
                <w:rFonts w:ascii="Times New Roman" w:hAnsi="Times New Roman"/>
                <w:lang w:val="lv-LV"/>
              </w:rPr>
              <w:t>b</w:t>
            </w:r>
            <w:r w:rsidRPr="004C4F91">
              <w:rPr>
                <w:rFonts w:ascii="Times New Roman" w:eastAsia="TimesNewRoman" w:hAnsi="Times New Roman"/>
                <w:lang w:val="lv-LV"/>
              </w:rPr>
              <w:t>ā</w:t>
            </w:r>
            <w:r w:rsidRPr="004C4F91">
              <w:rPr>
                <w:rFonts w:ascii="Times New Roman" w:hAnsi="Times New Roman"/>
                <w:lang w:val="lv-LV"/>
              </w:rPr>
              <w:t>m.</w:t>
            </w:r>
          </w:p>
        </w:tc>
      </w:tr>
      <w:tr w:rsidR="004C4F91" w:rsidRPr="00C35E03" w14:paraId="702F3935" w14:textId="77777777" w:rsidTr="00146592">
        <w:tc>
          <w:tcPr>
            <w:tcW w:w="353" w:type="pct"/>
            <w:vAlign w:val="center"/>
          </w:tcPr>
          <w:p w14:paraId="7480C67D" w14:textId="77777777" w:rsidR="004C4F91" w:rsidRPr="004C4F91" w:rsidRDefault="00EB2E67" w:rsidP="004C4F91">
            <w:pPr>
              <w:spacing w:after="0" w:line="240" w:lineRule="auto"/>
              <w:jc w:val="center"/>
              <w:rPr>
                <w:rFonts w:ascii="Times New Roman" w:hAnsi="Times New Roman"/>
                <w:lang w:val="lv-LV"/>
              </w:rPr>
            </w:pPr>
            <w:r>
              <w:rPr>
                <w:rFonts w:ascii="Times New Roman" w:hAnsi="Times New Roman"/>
                <w:lang w:val="lv-LV"/>
              </w:rPr>
              <w:t>7.</w:t>
            </w:r>
          </w:p>
        </w:tc>
        <w:tc>
          <w:tcPr>
            <w:tcW w:w="1921" w:type="pct"/>
            <w:shd w:val="clear" w:color="auto" w:fill="auto"/>
            <w:vAlign w:val="center"/>
          </w:tcPr>
          <w:p w14:paraId="0B4B9C21" w14:textId="77777777" w:rsidR="004C4F91" w:rsidRPr="004C4F91" w:rsidRDefault="004C4F91" w:rsidP="004C4F91">
            <w:pPr>
              <w:spacing w:after="0" w:line="240" w:lineRule="auto"/>
              <w:rPr>
                <w:rFonts w:ascii="Times New Roman" w:hAnsi="Times New Roman"/>
                <w:lang w:val="lv-LV" w:eastAsia="ar-SA"/>
              </w:rPr>
            </w:pPr>
            <w:r w:rsidRPr="004C4F91">
              <w:rPr>
                <w:rFonts w:ascii="Times New Roman" w:hAnsi="Times New Roman"/>
                <w:lang w:val="lv-LV"/>
              </w:rPr>
              <w:t xml:space="preserve">Pretendentam iepriekšējo piecu gadu periodā ( 2018, 2019, 2020., 2021., 2022.gads un 2023.gads līdz piedāvājumu iesniegšanai), vai īsākā laika periodā, ja pretendents ir dibināts vēlāk, ir pieredze iepirkuma priekšmetā </w:t>
            </w:r>
            <w:r w:rsidRPr="004C4F91">
              <w:rPr>
                <w:rFonts w:ascii="Times New Roman" w:hAnsi="Times New Roman"/>
                <w:b/>
                <w:lang w:val="lv-LV"/>
              </w:rPr>
              <w:t>līdzīgu būvdarbu veikšanā</w:t>
            </w:r>
          </w:p>
        </w:tc>
        <w:tc>
          <w:tcPr>
            <w:tcW w:w="2726" w:type="pct"/>
            <w:shd w:val="clear" w:color="auto" w:fill="F2F2F2"/>
          </w:tcPr>
          <w:p w14:paraId="6EB1550F" w14:textId="77777777" w:rsidR="004C4F91" w:rsidRPr="004C4F91" w:rsidRDefault="004C4F91" w:rsidP="004C4F91">
            <w:pPr>
              <w:spacing w:after="0" w:line="240" w:lineRule="auto"/>
              <w:jc w:val="both"/>
              <w:rPr>
                <w:rFonts w:ascii="Times New Roman" w:hAnsi="Times New Roman"/>
                <w:lang w:val="lv-LV"/>
              </w:rPr>
            </w:pPr>
            <w:r w:rsidRPr="004C4F91">
              <w:rPr>
                <w:rFonts w:ascii="Times New Roman" w:hAnsi="Times New Roman"/>
                <w:lang w:val="lv-LV"/>
              </w:rPr>
              <w:t xml:space="preserve">Pieredzes apraksts par līgumiem, norādot pasūtītāju, īsu līguma priekšmeta aprakstu (darbu veidu un </w:t>
            </w:r>
            <w:r w:rsidRPr="004C4F91">
              <w:rPr>
                <w:rFonts w:ascii="Times New Roman" w:hAnsi="Times New Roman"/>
                <w:u w:val="single"/>
                <w:lang w:val="lv-LV"/>
              </w:rPr>
              <w:t>apjomu</w:t>
            </w:r>
            <w:r w:rsidRPr="004C4F91">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4C4F91">
              <w:rPr>
                <w:rFonts w:ascii="Times New Roman" w:hAnsi="Times New Roman"/>
                <w:b/>
                <w:lang w:val="lv-LV"/>
              </w:rPr>
              <w:t>7.pielikumu</w:t>
            </w:r>
            <w:r w:rsidRPr="004C4F91">
              <w:rPr>
                <w:rFonts w:ascii="Times New Roman" w:hAnsi="Times New Roman"/>
                <w:lang w:val="lv-LV"/>
              </w:rPr>
              <w:t>.</w:t>
            </w:r>
          </w:p>
          <w:p w14:paraId="24190DB2" w14:textId="77777777" w:rsidR="004C4F91" w:rsidRPr="004C4F91" w:rsidRDefault="004C4F91" w:rsidP="004C4F91">
            <w:pPr>
              <w:spacing w:after="0" w:line="240" w:lineRule="auto"/>
              <w:jc w:val="both"/>
              <w:rPr>
                <w:rFonts w:ascii="Times New Roman" w:hAnsi="Times New Roman"/>
                <w:lang w:val="lv-LV"/>
              </w:rPr>
            </w:pPr>
          </w:p>
        </w:tc>
      </w:tr>
      <w:tr w:rsidR="004C4F91" w:rsidRPr="00C35E03" w14:paraId="7731BEAD" w14:textId="77777777" w:rsidTr="00146592">
        <w:tc>
          <w:tcPr>
            <w:tcW w:w="353" w:type="pct"/>
            <w:vAlign w:val="center"/>
          </w:tcPr>
          <w:p w14:paraId="5EB29466" w14:textId="77777777" w:rsidR="004C4F91" w:rsidRPr="004C4F91" w:rsidRDefault="00EB2E67" w:rsidP="004C4F91">
            <w:pPr>
              <w:spacing w:after="0" w:line="240" w:lineRule="auto"/>
              <w:jc w:val="center"/>
              <w:rPr>
                <w:rFonts w:ascii="Times New Roman" w:hAnsi="Times New Roman"/>
                <w:lang w:val="lv-LV"/>
              </w:rPr>
            </w:pPr>
            <w:r>
              <w:rPr>
                <w:rFonts w:ascii="Times New Roman" w:hAnsi="Times New Roman"/>
                <w:lang w:val="lv-LV"/>
              </w:rPr>
              <w:t>8</w:t>
            </w:r>
            <w:r w:rsidR="004C4F91" w:rsidRPr="004C4F91">
              <w:rPr>
                <w:rFonts w:ascii="Times New Roman" w:hAnsi="Times New Roman"/>
                <w:lang w:val="lv-LV"/>
              </w:rPr>
              <w:t>.</w:t>
            </w:r>
          </w:p>
        </w:tc>
        <w:tc>
          <w:tcPr>
            <w:tcW w:w="1921" w:type="pct"/>
            <w:shd w:val="clear" w:color="auto" w:fill="auto"/>
            <w:vAlign w:val="center"/>
          </w:tcPr>
          <w:p w14:paraId="03F3E77F" w14:textId="77777777" w:rsidR="004C4F91" w:rsidRPr="004C4F91" w:rsidRDefault="004C4F91" w:rsidP="004C4F91">
            <w:pPr>
              <w:spacing w:after="0" w:line="240" w:lineRule="auto"/>
              <w:rPr>
                <w:rFonts w:ascii="Times New Roman" w:hAnsi="Times New Roman"/>
                <w:lang w:val="lv-LV"/>
              </w:rPr>
            </w:pPr>
            <w:r w:rsidRPr="004C4F91">
              <w:rPr>
                <w:rFonts w:ascii="Times New Roman" w:hAnsi="Times New Roman"/>
                <w:b/>
                <w:lang w:val="lv-LV"/>
              </w:rPr>
              <w:t>Informācija par pretendenta</w:t>
            </w:r>
            <w:r w:rsidRPr="004C4F91">
              <w:rPr>
                <w:rFonts w:ascii="Times New Roman" w:hAnsi="Times New Roman"/>
                <w:lang w:val="lv-LV"/>
              </w:rPr>
              <w:t xml:space="preserve"> </w:t>
            </w:r>
            <w:r w:rsidRPr="004C4F91">
              <w:rPr>
                <w:rFonts w:ascii="Times New Roman" w:hAnsi="Times New Roman"/>
                <w:b/>
                <w:lang w:val="lv-LV"/>
              </w:rPr>
              <w:t>galveno personālu</w:t>
            </w:r>
            <w:r w:rsidRPr="004C4F91">
              <w:rPr>
                <w:rFonts w:ascii="Times New Roman" w:hAnsi="Times New Roman"/>
                <w:lang w:val="lv-LV"/>
              </w:rPr>
              <w:t>:</w:t>
            </w:r>
          </w:p>
          <w:p w14:paraId="3F04AFD4" w14:textId="77777777" w:rsidR="004C4F91" w:rsidRPr="004C4F91" w:rsidRDefault="004C4F91" w:rsidP="004C4F91">
            <w:pPr>
              <w:pStyle w:val="ListParagraph"/>
              <w:numPr>
                <w:ilvl w:val="0"/>
                <w:numId w:val="30"/>
              </w:numPr>
              <w:rPr>
                <w:sz w:val="22"/>
                <w:szCs w:val="22"/>
              </w:rPr>
            </w:pPr>
            <w:r w:rsidRPr="004C4F91">
              <w:rPr>
                <w:sz w:val="22"/>
                <w:szCs w:val="22"/>
              </w:rPr>
              <w:t xml:space="preserve">Projekta vadītājs ar tiesībām kontrolēt Līguma izpildi, uzdot Pasūtītājam saistošus norādījumus attiecībā uz Līguma izpildi, pieņemt darbu izpildi, saņemt ar Līguma izpildi saistītos Pasūtītāja dokumentus </w:t>
            </w:r>
            <w:r w:rsidRPr="004C4F91">
              <w:rPr>
                <w:sz w:val="22"/>
                <w:szCs w:val="22"/>
              </w:rPr>
              <w:lastRenderedPageBreak/>
              <w:t>un iesniegt Pasūtītājam dokumentus, saskaņot un parakstīt ar Līguma izpildi saistītos dokumentus: darbu nodošanas-pieņemšanas aktu, darbu neatbilstības aktu</w:t>
            </w:r>
            <w:r w:rsidRPr="004C4F91">
              <w:rPr>
                <w:b/>
                <w:sz w:val="22"/>
                <w:szCs w:val="22"/>
              </w:rPr>
              <w:t>.</w:t>
            </w:r>
          </w:p>
          <w:p w14:paraId="31DA36CD" w14:textId="77777777" w:rsidR="004C4F91" w:rsidRPr="004C4F91" w:rsidRDefault="004C4F91" w:rsidP="004C4F91">
            <w:pPr>
              <w:pStyle w:val="ListParagraph"/>
              <w:numPr>
                <w:ilvl w:val="0"/>
                <w:numId w:val="30"/>
              </w:numPr>
              <w:rPr>
                <w:sz w:val="22"/>
                <w:szCs w:val="22"/>
              </w:rPr>
            </w:pPr>
            <w:r w:rsidRPr="004C4F91">
              <w:rPr>
                <w:sz w:val="22"/>
                <w:szCs w:val="22"/>
              </w:rPr>
              <w:t xml:space="preserve">Atbildīgais darbu vadītājs, kuram uz plānoto Līguma noslēgšanas brīdi ir spēkā esošs būvprakses sertifikāts </w:t>
            </w:r>
            <w:r w:rsidRPr="00075852">
              <w:rPr>
                <w:b/>
                <w:sz w:val="22"/>
                <w:szCs w:val="22"/>
              </w:rPr>
              <w:t xml:space="preserve">ēku būvdarbu vadīšanā, </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4C4F91" w:rsidRPr="004C4F91" w14:paraId="7B90FA42" w14:textId="77777777" w:rsidTr="009E4F64">
              <w:trPr>
                <w:cantSplit/>
                <w:trHeight w:val="643"/>
              </w:trPr>
              <w:tc>
                <w:tcPr>
                  <w:tcW w:w="1843" w:type="dxa"/>
                  <w:vAlign w:val="center"/>
                </w:tcPr>
                <w:p w14:paraId="1B7527B3" w14:textId="77777777" w:rsidR="004C4F91" w:rsidRPr="004C4F91" w:rsidRDefault="004C4F91" w:rsidP="004C4F91">
                  <w:pPr>
                    <w:spacing w:after="0" w:line="240" w:lineRule="auto"/>
                    <w:jc w:val="center"/>
                    <w:rPr>
                      <w:rFonts w:ascii="Times New Roman" w:hAnsi="Times New Roman"/>
                      <w:b/>
                      <w:lang w:val="lv-LV"/>
                    </w:rPr>
                  </w:pPr>
                  <w:r w:rsidRPr="004C4F91">
                    <w:rPr>
                      <w:rFonts w:ascii="Times New Roman" w:hAnsi="Times New Roman"/>
                      <w:b/>
                      <w:lang w:val="lv-LV"/>
                    </w:rPr>
                    <w:lastRenderedPageBreak/>
                    <w:t>Vārds Uzvārds</w:t>
                  </w:r>
                </w:p>
              </w:tc>
              <w:tc>
                <w:tcPr>
                  <w:tcW w:w="3289" w:type="dxa"/>
                  <w:vAlign w:val="center"/>
                </w:tcPr>
                <w:p w14:paraId="7880AD9B" w14:textId="77777777" w:rsidR="004C4F91" w:rsidRPr="004C4F91" w:rsidRDefault="004C4F91" w:rsidP="004C4F91">
                  <w:pPr>
                    <w:spacing w:after="0" w:line="240" w:lineRule="auto"/>
                    <w:jc w:val="center"/>
                    <w:rPr>
                      <w:rFonts w:ascii="Times New Roman" w:hAnsi="Times New Roman"/>
                      <w:b/>
                      <w:lang w:val="lv-LV"/>
                    </w:rPr>
                  </w:pPr>
                  <w:r w:rsidRPr="004C4F91">
                    <w:rPr>
                      <w:rFonts w:ascii="Times New Roman" w:hAnsi="Times New Roman"/>
                      <w:b/>
                      <w:lang w:val="lv-LV"/>
                    </w:rPr>
                    <w:t>Kontaktinformācija (tālrunis, e-pasts)</w:t>
                  </w:r>
                </w:p>
              </w:tc>
            </w:tr>
            <w:tr w:rsidR="004C4F91" w:rsidRPr="004C4F91" w14:paraId="5554147A" w14:textId="77777777" w:rsidTr="009E4F64">
              <w:tc>
                <w:tcPr>
                  <w:tcW w:w="1843" w:type="dxa"/>
                </w:tcPr>
                <w:p w14:paraId="03DDA600" w14:textId="77777777" w:rsidR="004C4F91" w:rsidRPr="004C4F91" w:rsidRDefault="004C4F91" w:rsidP="004C4F91">
                  <w:pPr>
                    <w:spacing w:after="0" w:line="240" w:lineRule="auto"/>
                    <w:rPr>
                      <w:rFonts w:ascii="Times New Roman" w:hAnsi="Times New Roman"/>
                      <w:lang w:val="lv-LV"/>
                    </w:rPr>
                  </w:pPr>
                </w:p>
              </w:tc>
              <w:tc>
                <w:tcPr>
                  <w:tcW w:w="3289" w:type="dxa"/>
                </w:tcPr>
                <w:p w14:paraId="6935F064" w14:textId="77777777" w:rsidR="004C4F91" w:rsidRPr="004C4F91" w:rsidRDefault="004C4F91" w:rsidP="004C4F91">
                  <w:pPr>
                    <w:spacing w:after="0" w:line="240" w:lineRule="auto"/>
                    <w:rPr>
                      <w:rFonts w:ascii="Times New Roman" w:hAnsi="Times New Roman"/>
                      <w:lang w:val="lv-LV"/>
                    </w:rPr>
                  </w:pPr>
                </w:p>
              </w:tc>
            </w:tr>
          </w:tbl>
          <w:p w14:paraId="15A27898" w14:textId="77777777" w:rsidR="004C4F91" w:rsidRPr="004C4F91" w:rsidRDefault="004C4F91" w:rsidP="004C4F91">
            <w:pPr>
              <w:tabs>
                <w:tab w:val="left" w:pos="567"/>
              </w:tabs>
              <w:spacing w:after="0" w:line="240" w:lineRule="auto"/>
              <w:jc w:val="both"/>
              <w:rPr>
                <w:rFonts w:ascii="Times New Roman" w:eastAsia="Times New Roman" w:hAnsi="Times New Roman"/>
                <w:lang w:val="lv-LV"/>
              </w:rPr>
            </w:pPr>
            <w:r w:rsidRPr="004C4F91">
              <w:rPr>
                <w:rFonts w:ascii="Times New Roman" w:eastAsia="Times New Roman" w:hAnsi="Times New Roman"/>
                <w:lang w:val="lv-LV"/>
              </w:rPr>
              <w:t>Pretendentam papildus jāiesniedz:</w:t>
            </w:r>
          </w:p>
          <w:p w14:paraId="14F924C1" w14:textId="77777777" w:rsidR="004C4F91" w:rsidRPr="004C4F91" w:rsidRDefault="004C4F91" w:rsidP="004C4F91">
            <w:pPr>
              <w:numPr>
                <w:ilvl w:val="0"/>
                <w:numId w:val="31"/>
              </w:numPr>
              <w:spacing w:after="0" w:line="240" w:lineRule="auto"/>
              <w:ind w:left="247" w:hanging="247"/>
              <w:jc w:val="both"/>
              <w:rPr>
                <w:rFonts w:ascii="Times New Roman" w:eastAsia="Times New Roman" w:hAnsi="Times New Roman"/>
                <w:lang w:val="lv-LV"/>
              </w:rPr>
            </w:pPr>
            <w:r w:rsidRPr="004C4F91">
              <w:rPr>
                <w:rFonts w:ascii="Times New Roman" w:eastAsia="Times New Roman" w:hAnsi="Times New Roman"/>
                <w:b/>
                <w:lang w:val="lv-LV"/>
              </w:rPr>
              <w:t xml:space="preserve">pretendenta kvalifikācijas apraksts </w:t>
            </w:r>
            <w:r w:rsidRPr="004C4F91">
              <w:rPr>
                <w:rFonts w:ascii="Times New Roman" w:eastAsia="Times New Roman" w:hAnsi="Times New Roman"/>
                <w:lang w:val="lv-LV"/>
              </w:rPr>
              <w:t>saskaņā ar nolikuma 7.2.pielikumu;</w:t>
            </w:r>
          </w:p>
          <w:p w14:paraId="3503C92B" w14:textId="77777777" w:rsidR="004C4F91" w:rsidRPr="004C4F91" w:rsidRDefault="004C4F91" w:rsidP="004C4F91">
            <w:pPr>
              <w:numPr>
                <w:ilvl w:val="0"/>
                <w:numId w:val="31"/>
              </w:numPr>
              <w:spacing w:after="0" w:line="240" w:lineRule="auto"/>
              <w:ind w:left="247" w:hanging="247"/>
              <w:jc w:val="both"/>
              <w:rPr>
                <w:rFonts w:ascii="Times New Roman" w:eastAsia="Times New Roman" w:hAnsi="Times New Roman"/>
                <w:lang w:val="lv-LV"/>
              </w:rPr>
            </w:pPr>
            <w:r w:rsidRPr="004C4F91">
              <w:rPr>
                <w:rFonts w:ascii="Times New Roman" w:eastAsia="Times New Roman" w:hAnsi="Times New Roman"/>
                <w:b/>
                <w:lang w:val="lv-LV"/>
              </w:rPr>
              <w:t>speciālista apraksts</w:t>
            </w:r>
            <w:r w:rsidRPr="004C4F91">
              <w:rPr>
                <w:rFonts w:ascii="Times New Roman" w:eastAsia="Times New Roman" w:hAnsi="Times New Roman"/>
                <w:lang w:val="lv-LV"/>
              </w:rPr>
              <w:t xml:space="preserve"> saskaņā ar nolikuma 8.pielikumu.</w:t>
            </w:r>
          </w:p>
          <w:p w14:paraId="6D495447" w14:textId="77777777" w:rsidR="004C4F91" w:rsidRPr="004C4F91" w:rsidRDefault="004C4F91" w:rsidP="004C4F91">
            <w:pPr>
              <w:tabs>
                <w:tab w:val="left" w:pos="247"/>
              </w:tabs>
              <w:spacing w:after="0" w:line="240" w:lineRule="auto"/>
              <w:jc w:val="both"/>
              <w:rPr>
                <w:rFonts w:ascii="Times New Roman" w:hAnsi="Times New Roman"/>
                <w:lang w:val="lv-LV"/>
              </w:rPr>
            </w:pPr>
            <w:r w:rsidRPr="004C4F91">
              <w:rPr>
                <w:rFonts w:ascii="Times New Roman" w:hAnsi="Times New Roman"/>
                <w:lang w:val="lv-LV"/>
              </w:rPr>
              <w:lastRenderedPageBreak/>
              <w:t xml:space="preserve">Latvijas Republikā reģistrēta būvspeciālista būvprakses sertifikāta reģistrācijas faktu </w:t>
            </w:r>
            <w:r w:rsidRPr="004C4F91">
              <w:rPr>
                <w:rFonts w:ascii="Times New Roman" w:hAnsi="Times New Roman"/>
                <w:bCs/>
                <w:lang w:val="lv-LV"/>
              </w:rPr>
              <w:t>Latvijas Republikas Būvspeciālistu reģistrā</w:t>
            </w:r>
            <w:r w:rsidRPr="004C4F91">
              <w:rPr>
                <w:rFonts w:ascii="Times New Roman" w:hAnsi="Times New Roman"/>
                <w:lang w:val="lv-LV"/>
              </w:rPr>
              <w:t xml:space="preserve"> </w:t>
            </w:r>
            <w:r w:rsidRPr="004C4F91">
              <w:rPr>
                <w:rFonts w:ascii="Times New Roman" w:hAnsi="Times New Roman"/>
                <w:bCs/>
                <w:lang w:val="lv-LV"/>
              </w:rPr>
              <w:t xml:space="preserve">iepirkuma komisija pārbaudīs būvniecības informācijas sistēmas tīmekļvietnē </w:t>
            </w:r>
            <w:hyperlink r:id="rId11" w:history="1">
              <w:r w:rsidRPr="004C4F91">
                <w:rPr>
                  <w:rFonts w:ascii="Times New Roman" w:hAnsi="Times New Roman"/>
                  <w:bCs/>
                  <w:color w:val="0070C0"/>
                  <w:u w:val="single"/>
                  <w:lang w:val="lv-LV"/>
                </w:rPr>
                <w:t>www.bis.gov.lv</w:t>
              </w:r>
            </w:hyperlink>
            <w:r w:rsidRPr="004C4F91">
              <w:rPr>
                <w:rFonts w:ascii="Times New Roman" w:eastAsia="Times New Roman" w:hAnsi="Times New Roman"/>
                <w:lang w:val="lv-LV"/>
              </w:rPr>
              <w:t>.</w:t>
            </w:r>
          </w:p>
          <w:p w14:paraId="313329F2" w14:textId="77777777" w:rsidR="004C4F91" w:rsidRPr="004C4F91" w:rsidRDefault="004C4F91" w:rsidP="004C4F91">
            <w:pPr>
              <w:tabs>
                <w:tab w:val="left" w:pos="247"/>
              </w:tabs>
              <w:spacing w:after="0" w:line="240" w:lineRule="auto"/>
              <w:jc w:val="both"/>
              <w:rPr>
                <w:rFonts w:ascii="Times New Roman" w:hAnsi="Times New Roman"/>
                <w:lang w:val="lv-LV"/>
              </w:rPr>
            </w:pPr>
            <w:r w:rsidRPr="004C4F91">
              <w:rPr>
                <w:rFonts w:ascii="Times New Roman" w:hAnsi="Times New Roman"/>
                <w:lang w:val="lv-LV"/>
              </w:rPr>
              <w:t>Ārvalstī reģistrētam komersantam, ja tas</w:t>
            </w:r>
            <w:r w:rsidRPr="004C4F91">
              <w:rPr>
                <w:rFonts w:ascii="Times New Roman" w:hAnsi="Times New Roman"/>
                <w:bCs/>
                <w:lang w:val="lv-LV"/>
              </w:rPr>
              <w:t xml:space="preserve"> nav reģistrēts Latvijas Republikas Būvkomersantu reģistrā un ja tāda reģistrācija ir nepieciešama</w:t>
            </w:r>
            <w:r w:rsidRPr="004C4F91">
              <w:rPr>
                <w:rFonts w:ascii="Times New Roman" w:hAnsi="Times New Roman"/>
                <w:lang w:val="lv-LV"/>
              </w:rPr>
              <w:t xml:space="preserve">, ir </w:t>
            </w:r>
            <w:r w:rsidRPr="004C4F91">
              <w:rPr>
                <w:rFonts w:ascii="Times New Roman" w:hAnsi="Times New Roman"/>
                <w:b/>
                <w:lang w:val="lv-LV"/>
              </w:rPr>
              <w:t>pretendenta apliecinājums</w:t>
            </w:r>
            <w:r w:rsidRPr="004C4F91">
              <w:rPr>
                <w:rFonts w:ascii="Times New Roman" w:hAnsi="Times New Roman"/>
                <w:lang w:val="lv-LV"/>
              </w:rPr>
              <w:t>, ka gadījumā, ja pretendentam</w:t>
            </w:r>
          </w:p>
          <w:p w14:paraId="12DCF006" w14:textId="77777777" w:rsidR="004C4F91" w:rsidRPr="004C4F91" w:rsidRDefault="004C4F91" w:rsidP="004C4F91">
            <w:pPr>
              <w:tabs>
                <w:tab w:val="left" w:pos="247"/>
              </w:tabs>
              <w:spacing w:after="0" w:line="240" w:lineRule="auto"/>
              <w:jc w:val="both"/>
              <w:rPr>
                <w:rFonts w:ascii="Times New Roman" w:hAnsi="Times New Roman"/>
                <w:iCs/>
                <w:lang w:val="lv-LV"/>
              </w:rPr>
            </w:pPr>
            <w:r w:rsidRPr="004C4F91">
              <w:rPr>
                <w:rFonts w:ascii="Times New Roman" w:hAnsi="Times New Roman"/>
                <w:lang w:val="lv-LV"/>
              </w:rPr>
              <w:t xml:space="preserve">Ārvalstī reģistrētai, licencētai vai sertificētai būvspeciālista profesionālā kvalifikācijai </w:t>
            </w:r>
            <w:r w:rsidRPr="004C4F91">
              <w:rPr>
                <w:rFonts w:ascii="Times New Roman" w:hAnsi="Times New Roman"/>
                <w:iCs/>
                <w:lang w:val="lv-LV"/>
              </w:rPr>
              <w:t>jāatbilst būvspeciālista reģistrācijas valsts prasībām profesionālo pakalpojumu sniegšanā un pretendentam jāiesniedz:</w:t>
            </w:r>
          </w:p>
          <w:p w14:paraId="40F0D81E" w14:textId="77777777" w:rsidR="004C4F91" w:rsidRPr="004C4F91" w:rsidRDefault="004C4F91" w:rsidP="004C4F91">
            <w:pPr>
              <w:numPr>
                <w:ilvl w:val="0"/>
                <w:numId w:val="31"/>
              </w:numPr>
              <w:tabs>
                <w:tab w:val="left" w:pos="247"/>
              </w:tabs>
              <w:spacing w:after="0" w:line="240" w:lineRule="auto"/>
              <w:ind w:left="247" w:hanging="247"/>
              <w:jc w:val="both"/>
              <w:rPr>
                <w:rFonts w:ascii="Times New Roman" w:eastAsia="Times New Roman" w:hAnsi="Times New Roman"/>
                <w:lang w:val="lv-LV"/>
              </w:rPr>
            </w:pPr>
            <w:r w:rsidRPr="004C4F91">
              <w:rPr>
                <w:rFonts w:ascii="Times New Roman" w:eastAsia="Times New Roman" w:hAnsi="Times New Roman"/>
                <w:b/>
                <w:lang w:val="lv-LV"/>
              </w:rPr>
              <w:t>dokuments</w:t>
            </w:r>
            <w:r w:rsidRPr="004C4F91">
              <w:rPr>
                <w:rFonts w:ascii="Times New Roman" w:eastAsia="Times New Roman" w:hAnsi="Times New Roman"/>
                <w:lang w:val="lv-LV"/>
              </w:rPr>
              <w:t>, kas apliecina speciālista profesionālo kvalifikāciju mītnes valstī un dokumenta tulkojums latviešu valodā;</w:t>
            </w:r>
          </w:p>
          <w:p w14:paraId="729FCABE" w14:textId="77777777" w:rsidR="004C4F91" w:rsidRPr="004C4F91" w:rsidRDefault="004C4F91" w:rsidP="004C4F91">
            <w:pPr>
              <w:spacing w:after="0" w:line="240" w:lineRule="auto"/>
              <w:jc w:val="both"/>
              <w:rPr>
                <w:rFonts w:ascii="Times New Roman" w:hAnsi="Times New Roman"/>
                <w:lang w:val="lv-LV"/>
              </w:rPr>
            </w:pPr>
            <w:r w:rsidRPr="004C4F91">
              <w:rPr>
                <w:rFonts w:ascii="Times New Roman" w:hAnsi="Times New Roman"/>
                <w:b/>
                <w:bCs/>
                <w:lang w:val="lv-LV"/>
              </w:rPr>
              <w:t>pretendenta apliecinājums</w:t>
            </w:r>
            <w:r w:rsidRPr="004C4F91">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4C4F91">
              <w:rPr>
                <w:rFonts w:ascii="Times New Roman" w:hAnsi="Times New Roman"/>
                <w:lang w:val="lv-LV"/>
              </w:rPr>
              <w:t>normatīvajos aktos noteiktajā kārtībā</w:t>
            </w:r>
            <w:r w:rsidRPr="004C4F91">
              <w:rPr>
                <w:rStyle w:val="FootnoteReference"/>
                <w:lang w:val="lv-LV"/>
              </w:rPr>
              <w:footnoteReference w:id="1"/>
            </w:r>
            <w:r w:rsidRPr="004C4F91">
              <w:rPr>
                <w:rFonts w:ascii="Times New Roman" w:hAnsi="Times New Roman"/>
                <w:lang w:val="lv-LV"/>
              </w:rPr>
              <w:t xml:space="preserve"> iesniegs atzīšanas institūcijai deklarāciju par īslaicīgu</w:t>
            </w:r>
            <w:r w:rsidRPr="004C4F91">
              <w:rPr>
                <w:rFonts w:ascii="Times New Roman" w:eastAsia="Times New Roman" w:hAnsi="Times New Roman"/>
                <w:lang w:val="lv-LV"/>
              </w:rPr>
              <w:t xml:space="preserve"> </w:t>
            </w:r>
            <w:r w:rsidRPr="004C4F91">
              <w:rPr>
                <w:rFonts w:ascii="Times New Roman" w:hAnsi="Times New Roman"/>
                <w:lang w:val="lv-LV"/>
              </w:rPr>
              <w:t>profesionālo pakalpojumu sniegšanu Latvijas Republikā reglamentētā profesijā</w:t>
            </w:r>
            <w:r w:rsidRPr="004C4F91">
              <w:rPr>
                <w:rFonts w:ascii="Times New Roman" w:eastAsia="Times New Roman" w:hAnsi="Times New Roman"/>
                <w:lang w:val="lv-LV" w:eastAsia="lv-LV"/>
              </w:rPr>
              <w:t>.</w:t>
            </w:r>
          </w:p>
        </w:tc>
      </w:tr>
      <w:tr w:rsidR="004C4F91" w:rsidRPr="00C35E03" w14:paraId="0AFB21C3" w14:textId="77777777" w:rsidTr="00146592">
        <w:tc>
          <w:tcPr>
            <w:tcW w:w="353" w:type="pct"/>
            <w:vAlign w:val="center"/>
          </w:tcPr>
          <w:p w14:paraId="4A6CE32A" w14:textId="77777777" w:rsidR="004C4F91" w:rsidRPr="004C4F91" w:rsidRDefault="00EB2E67" w:rsidP="004C4F91">
            <w:pPr>
              <w:spacing w:after="0" w:line="240" w:lineRule="auto"/>
              <w:jc w:val="center"/>
              <w:rPr>
                <w:rFonts w:ascii="Times New Roman" w:hAnsi="Times New Roman"/>
                <w:lang w:val="lv-LV"/>
              </w:rPr>
            </w:pPr>
            <w:r>
              <w:rPr>
                <w:rFonts w:ascii="Times New Roman" w:hAnsi="Times New Roman"/>
                <w:lang w:val="lv-LV"/>
              </w:rPr>
              <w:lastRenderedPageBreak/>
              <w:t>9</w:t>
            </w:r>
            <w:r w:rsidR="004C4F91" w:rsidRPr="004C4F91">
              <w:rPr>
                <w:rFonts w:ascii="Times New Roman" w:hAnsi="Times New Roman"/>
                <w:lang w:val="lv-LV"/>
              </w:rPr>
              <w:t>.</w:t>
            </w:r>
          </w:p>
        </w:tc>
        <w:tc>
          <w:tcPr>
            <w:tcW w:w="1921" w:type="pct"/>
            <w:shd w:val="clear" w:color="auto" w:fill="auto"/>
            <w:vAlign w:val="center"/>
          </w:tcPr>
          <w:p w14:paraId="4E53A6E3" w14:textId="77777777" w:rsidR="004C4F91" w:rsidRPr="004C4F91" w:rsidRDefault="004C4F91" w:rsidP="004C4F91">
            <w:pPr>
              <w:spacing w:after="0" w:line="240" w:lineRule="auto"/>
              <w:rPr>
                <w:rFonts w:ascii="Times New Roman" w:hAnsi="Times New Roman"/>
                <w:lang w:val="lv-LV"/>
              </w:rPr>
            </w:pPr>
            <w:r w:rsidRPr="004C4F91">
              <w:rPr>
                <w:rFonts w:ascii="Times New Roman" w:hAnsi="Times New Roman"/>
                <w:lang w:val="lv-LV"/>
              </w:rPr>
              <w:t>Finanšu piedāvājuma prasības</w:t>
            </w:r>
          </w:p>
        </w:tc>
        <w:tc>
          <w:tcPr>
            <w:tcW w:w="2726" w:type="pct"/>
            <w:shd w:val="clear" w:color="auto" w:fill="F2F2F2"/>
          </w:tcPr>
          <w:p w14:paraId="7A362A21" w14:textId="77777777" w:rsidR="004C4F91" w:rsidRPr="004C4F91" w:rsidRDefault="004C4F91" w:rsidP="004C4F91">
            <w:pPr>
              <w:spacing w:after="0" w:line="240" w:lineRule="auto"/>
              <w:jc w:val="both"/>
              <w:rPr>
                <w:rFonts w:ascii="Times New Roman" w:hAnsi="Times New Roman"/>
                <w:lang w:val="lv-LV"/>
              </w:rPr>
            </w:pPr>
            <w:r w:rsidRPr="004C4F91">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4C4F91">
                <w:rPr>
                  <w:rFonts w:ascii="Times New Roman" w:hAnsi="Times New Roman"/>
                  <w:lang w:val="lv-LV"/>
                </w:rPr>
                <w:t>Nolikumam</w:t>
              </w:r>
            </w:smartTag>
            <w:r w:rsidRPr="004C4F91">
              <w:rPr>
                <w:rFonts w:ascii="Times New Roman" w:hAnsi="Times New Roman"/>
                <w:lang w:val="lv-LV"/>
              </w:rPr>
              <w:t xml:space="preserve"> pievienotajai finanšu piedāvājuma formai (</w:t>
            </w:r>
            <w:r w:rsidRPr="004C4F91">
              <w:rPr>
                <w:rFonts w:ascii="Times New Roman" w:hAnsi="Times New Roman"/>
                <w:b/>
                <w:lang w:val="lv-LV"/>
              </w:rPr>
              <w:t>Pielikums Nr. 3</w:t>
            </w:r>
            <w:r w:rsidRPr="004C4F91">
              <w:rPr>
                <w:rFonts w:ascii="Times New Roman" w:hAnsi="Times New Roman"/>
                <w:lang w:val="lv-LV"/>
              </w:rPr>
              <w:t xml:space="preserve">), </w:t>
            </w:r>
            <w:r w:rsidRPr="004C4F91">
              <w:rPr>
                <w:rFonts w:ascii="Times New Roman" w:hAnsi="Times New Roman"/>
                <w:b/>
                <w:color w:val="FF0000"/>
                <w:lang w:val="lv-LV"/>
              </w:rPr>
              <w:t xml:space="preserve">Papildus tiek iesniegta izmaksu tāme, kas sagatavota saskaņā </w:t>
            </w:r>
            <w:r w:rsidRPr="004C4F91">
              <w:rPr>
                <w:rFonts w:ascii="Times New Roman" w:hAnsi="Times New Roman"/>
                <w:b/>
                <w:color w:val="FF0000"/>
                <w:lang w:val="lv-LV" w:eastAsia="ru-RU"/>
              </w:rPr>
              <w:t>LBN 501-17 “Būvizmaksu noteikšanas kārtība”</w:t>
            </w:r>
            <w:r w:rsidRPr="004C4F91">
              <w:rPr>
                <w:rFonts w:ascii="Times New Roman" w:hAnsi="Times New Roman"/>
                <w:lang w:val="lv-LV" w:eastAsia="ru-RU"/>
              </w:rPr>
              <w:t xml:space="preserve"> </w:t>
            </w:r>
            <w:hyperlink r:id="rId12" w:history="1">
              <w:r w:rsidRPr="004C4F91">
                <w:rPr>
                  <w:rStyle w:val="Hyperlink"/>
                  <w:rFonts w:ascii="Times New Roman" w:hAnsi="Times New Roman"/>
                  <w:lang w:val="lv-LV" w:eastAsia="ru-RU"/>
                </w:rPr>
                <w:t>https://likumi.lv/ta/id/291029-noteikumi-par-latvijas-buvnormativu-lbn-501-17-buvizmaksu-noteiksanas-kartiba</w:t>
              </w:r>
            </w:hyperlink>
            <w:r w:rsidRPr="004C4F91">
              <w:rPr>
                <w:rFonts w:ascii="Times New Roman" w:hAnsi="Times New Roman"/>
                <w:lang w:val="lv-LV" w:eastAsia="ru-RU"/>
              </w:rPr>
              <w:t xml:space="preserve"> </w:t>
            </w:r>
            <w:r w:rsidRPr="004C4F91">
              <w:rPr>
                <w:rFonts w:ascii="Times New Roman" w:hAnsi="Times New Roman"/>
                <w:lang w:val="lv-LV"/>
              </w:rPr>
              <w:t xml:space="preserve">. </w:t>
            </w:r>
          </w:p>
        </w:tc>
      </w:tr>
      <w:tr w:rsidR="004C4F91" w:rsidRPr="00C35E03" w14:paraId="04C6FD23" w14:textId="77777777" w:rsidTr="00146592">
        <w:tc>
          <w:tcPr>
            <w:tcW w:w="353" w:type="pct"/>
            <w:vAlign w:val="center"/>
          </w:tcPr>
          <w:p w14:paraId="5F4AED5C" w14:textId="77777777" w:rsidR="004C4F91" w:rsidRPr="004C4F91" w:rsidRDefault="00EB2E67" w:rsidP="004C4F91">
            <w:pPr>
              <w:spacing w:after="0" w:line="240" w:lineRule="auto"/>
              <w:jc w:val="center"/>
              <w:rPr>
                <w:rFonts w:ascii="Times New Roman" w:hAnsi="Times New Roman"/>
                <w:lang w:val="lv-LV"/>
              </w:rPr>
            </w:pPr>
            <w:r>
              <w:rPr>
                <w:rFonts w:ascii="Times New Roman" w:hAnsi="Times New Roman"/>
                <w:lang w:val="lv-LV"/>
              </w:rPr>
              <w:t>10</w:t>
            </w:r>
            <w:r w:rsidR="004C4F91" w:rsidRPr="004C4F91">
              <w:rPr>
                <w:rFonts w:ascii="Times New Roman" w:hAnsi="Times New Roman"/>
                <w:lang w:val="lv-LV"/>
              </w:rPr>
              <w:t>.</w:t>
            </w:r>
          </w:p>
        </w:tc>
        <w:tc>
          <w:tcPr>
            <w:tcW w:w="1921" w:type="pct"/>
            <w:shd w:val="clear" w:color="auto" w:fill="auto"/>
            <w:vAlign w:val="center"/>
          </w:tcPr>
          <w:p w14:paraId="5880D31D" w14:textId="77777777" w:rsidR="004C4F91" w:rsidRPr="004C4F91" w:rsidRDefault="004C4F91" w:rsidP="004C4F91">
            <w:pPr>
              <w:spacing w:after="0" w:line="240" w:lineRule="auto"/>
              <w:rPr>
                <w:rFonts w:ascii="Times New Roman" w:hAnsi="Times New Roman"/>
                <w:lang w:val="lv-LV"/>
              </w:rPr>
            </w:pPr>
            <w:r w:rsidRPr="004C4F91">
              <w:rPr>
                <w:rFonts w:ascii="Times New Roman" w:hAnsi="Times New Roman"/>
                <w:lang w:val="lv-LV"/>
              </w:rPr>
              <w:t>Tehnisākā piedāvājuma prasības</w:t>
            </w:r>
          </w:p>
        </w:tc>
        <w:tc>
          <w:tcPr>
            <w:tcW w:w="2726" w:type="pct"/>
            <w:shd w:val="clear" w:color="auto" w:fill="F2F2F2"/>
          </w:tcPr>
          <w:p w14:paraId="612FE091" w14:textId="77777777" w:rsidR="004C4F91" w:rsidRPr="004C4F91" w:rsidRDefault="004C4F91" w:rsidP="00075852">
            <w:pPr>
              <w:pStyle w:val="Style1"/>
              <w:rPr>
                <w:sz w:val="22"/>
                <w:szCs w:val="22"/>
              </w:rPr>
            </w:pPr>
            <w:r w:rsidRPr="004C4F91">
              <w:rPr>
                <w:sz w:val="22"/>
                <w:szCs w:val="22"/>
              </w:rPr>
              <w:t xml:space="preserve">Tehnisko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4C4F91">
                <w:rPr>
                  <w:sz w:val="22"/>
                  <w:szCs w:val="22"/>
                </w:rPr>
                <w:t>Nolikumam</w:t>
              </w:r>
            </w:smartTag>
            <w:r w:rsidRPr="004C4F91">
              <w:rPr>
                <w:sz w:val="22"/>
                <w:szCs w:val="22"/>
              </w:rPr>
              <w:t xml:space="preserve"> pievienotajai formai (</w:t>
            </w:r>
            <w:r w:rsidRPr="004C4F91">
              <w:rPr>
                <w:b/>
                <w:sz w:val="22"/>
                <w:szCs w:val="22"/>
              </w:rPr>
              <w:t>Pielikums Nr. 6</w:t>
            </w:r>
            <w:r w:rsidRPr="004C4F91">
              <w:rPr>
                <w:sz w:val="22"/>
                <w:szCs w:val="22"/>
              </w:rPr>
              <w:t xml:space="preserve">). </w:t>
            </w:r>
          </w:p>
        </w:tc>
      </w:tr>
    </w:tbl>
    <w:p w14:paraId="60E9CEC0" w14:textId="77777777" w:rsidR="0030423F" w:rsidRPr="004C4F91" w:rsidRDefault="0030423F" w:rsidP="0030423F">
      <w:pPr>
        <w:pStyle w:val="Heading1"/>
        <w:numPr>
          <w:ilvl w:val="0"/>
          <w:numId w:val="16"/>
        </w:numPr>
        <w:spacing w:before="0" w:after="0" w:line="240" w:lineRule="auto"/>
        <w:rPr>
          <w:rFonts w:ascii="Times New Roman" w:hAnsi="Times New Roman"/>
          <w:sz w:val="22"/>
          <w:szCs w:val="22"/>
          <w:lang w:val="lv-LV"/>
        </w:rPr>
      </w:pPr>
      <w:bookmarkStart w:id="13" w:name="_Toc24029502"/>
      <w:r w:rsidRPr="004C4F91">
        <w:rPr>
          <w:rFonts w:ascii="Times New Roman" w:hAnsi="Times New Roman"/>
          <w:sz w:val="22"/>
          <w:szCs w:val="22"/>
          <w:lang w:val="lv-LV"/>
        </w:rPr>
        <w:t>Piedāvājuma vērtēšana un lēmuma pieņemšana</w:t>
      </w:r>
      <w:bookmarkEnd w:id="13"/>
      <w:r w:rsidRPr="004C4F91">
        <w:rPr>
          <w:rFonts w:ascii="Times New Roman" w:hAnsi="Times New Roman"/>
          <w:sz w:val="22"/>
          <w:szCs w:val="22"/>
          <w:lang w:val="lv-LV"/>
        </w:rPr>
        <w:t xml:space="preserve"> </w:t>
      </w:r>
    </w:p>
    <w:p w14:paraId="04AD8DF2" w14:textId="77777777" w:rsidR="0030423F" w:rsidRPr="004C4F91" w:rsidRDefault="0030423F" w:rsidP="0030423F">
      <w:pPr>
        <w:pStyle w:val="ListParagraph"/>
        <w:numPr>
          <w:ilvl w:val="1"/>
          <w:numId w:val="16"/>
        </w:numPr>
        <w:autoSpaceDE w:val="0"/>
        <w:autoSpaceDN w:val="0"/>
        <w:adjustRightInd w:val="0"/>
        <w:ind w:left="993" w:hanging="567"/>
        <w:jc w:val="both"/>
        <w:rPr>
          <w:color w:val="000000"/>
          <w:sz w:val="22"/>
          <w:szCs w:val="22"/>
          <w:lang w:eastAsia="lv-LV"/>
        </w:rPr>
      </w:pPr>
      <w:r w:rsidRPr="004C4F91">
        <w:rPr>
          <w:color w:val="000000"/>
          <w:sz w:val="22"/>
          <w:szCs w:val="22"/>
          <w:lang w:eastAsia="lv-LV"/>
        </w:rPr>
        <w:t xml:space="preserve">Iesniegto piedāvājumu vērtēšana notiek saskaņā ar šajā Nolikumā izvirzītajām prasībām un Publisko iepirkumu likumu. </w:t>
      </w:r>
    </w:p>
    <w:p w14:paraId="112B2980" w14:textId="77777777" w:rsidR="0030423F" w:rsidRPr="004C4F91"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4C4F91">
        <w:rPr>
          <w:rFonts w:ascii="Times New Roman" w:hAnsi="Times New Roman"/>
          <w:lang w:val="lv-LV"/>
        </w:rPr>
        <w:t xml:space="preserve">Pretendentu izslēgšanas nosacījumus reglamentē </w:t>
      </w:r>
      <w:r w:rsidRPr="004C4F91">
        <w:rPr>
          <w:rFonts w:ascii="Times New Roman" w:hAnsi="Times New Roman"/>
          <w:u w:val="single"/>
          <w:lang w:val="lv-LV"/>
        </w:rPr>
        <w:t>Publisko iepirkumu likuma 9. panta astotā daļa</w:t>
      </w:r>
      <w:r w:rsidRPr="004C4F91">
        <w:rPr>
          <w:rFonts w:ascii="Times New Roman" w:hAnsi="Times New Roman"/>
          <w:lang w:val="lv-LV"/>
        </w:rPr>
        <w:t xml:space="preserve">, kas vienlīdz saistoša visiem pretendentiem. Normatīvais akts pieejams </w:t>
      </w:r>
      <w:hyperlink r:id="rId13" w:history="1">
        <w:r w:rsidRPr="004C4F91">
          <w:rPr>
            <w:rStyle w:val="Hyperlink"/>
            <w:rFonts w:ascii="Times New Roman" w:hAnsi="Times New Roman"/>
            <w:lang w:val="lv-LV"/>
          </w:rPr>
          <w:t>https://likumi.lv/doc.php?id=287760</w:t>
        </w:r>
      </w:hyperlink>
      <w:r w:rsidRPr="004C4F91">
        <w:rPr>
          <w:rFonts w:ascii="Times New Roman" w:hAnsi="Times New Roman"/>
          <w:bCs/>
          <w:lang w:val="lv-LV" w:eastAsia="lv-LV"/>
        </w:rPr>
        <w:t>.</w:t>
      </w:r>
    </w:p>
    <w:p w14:paraId="3FE3C9E6" w14:textId="77777777" w:rsidR="0030423F" w:rsidRPr="004C4F91"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4C4F91">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14:paraId="20C55173" w14:textId="77777777" w:rsidR="0030423F" w:rsidRPr="004C4F91"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4C4F91">
        <w:rPr>
          <w:rFonts w:ascii="Times New Roman" w:hAnsi="Times New Roman"/>
          <w:lang w:val="lv-LV"/>
        </w:rPr>
        <w:lastRenderedPageBreak/>
        <w:t>Ja pirms tam, kad pasūtītājs pieņems lēmumu par iepirkuma līguma slēgšanas tiesību piešķiršanu, konstatēs, ka vismaz divu piedāvājumu novērtējums ir vienāds, komisija izvēlas to pretendentu, kurš iesniedza savu piedāvājumu ātrāk.</w:t>
      </w:r>
    </w:p>
    <w:p w14:paraId="4CD27AE6" w14:textId="77777777" w:rsidR="0030423F" w:rsidRPr="004C4F91" w:rsidRDefault="0030423F" w:rsidP="0030423F">
      <w:pPr>
        <w:pStyle w:val="ListParagraph"/>
        <w:numPr>
          <w:ilvl w:val="1"/>
          <w:numId w:val="16"/>
        </w:numPr>
        <w:ind w:left="993" w:hanging="567"/>
        <w:jc w:val="both"/>
        <w:rPr>
          <w:sz w:val="22"/>
          <w:szCs w:val="22"/>
          <w:highlight w:val="cyan"/>
        </w:rPr>
      </w:pPr>
      <w:r w:rsidRPr="004C4F91">
        <w:rPr>
          <w:sz w:val="22"/>
          <w:szCs w:val="22"/>
          <w:highlight w:val="cyan"/>
        </w:rPr>
        <w:t xml:space="preserve">Pasūtītājs 2 (divu) darbdienu laikā pēc lēmuma pieņemšanas ievieto lēmumu mājas lapā </w:t>
      </w:r>
      <w:hyperlink r:id="rId14" w:history="1">
        <w:r w:rsidR="007174F1" w:rsidRPr="004C4F91">
          <w:rPr>
            <w:rStyle w:val="Hyperlink"/>
            <w:sz w:val="22"/>
            <w:szCs w:val="22"/>
            <w:highlight w:val="cyan"/>
          </w:rPr>
          <w:t>www.aadso.lv</w:t>
        </w:r>
      </w:hyperlink>
      <w:r w:rsidRPr="004C4F91">
        <w:rPr>
          <w:sz w:val="22"/>
          <w:szCs w:val="22"/>
          <w:highlight w:val="cyan"/>
        </w:rPr>
        <w:t xml:space="preserve"> </w:t>
      </w:r>
      <w:r w:rsidRPr="004C4F91">
        <w:rPr>
          <w:b/>
          <w:sz w:val="22"/>
          <w:szCs w:val="22"/>
          <w:highlight w:val="cyan"/>
        </w:rPr>
        <w:t>un skanētu lēmumu nosūta pretendentiem uz e-pastu</w:t>
      </w:r>
      <w:r w:rsidRPr="004C4F91">
        <w:rPr>
          <w:sz w:val="22"/>
          <w:szCs w:val="22"/>
          <w:highlight w:val="cyan"/>
        </w:rPr>
        <w:t>.</w:t>
      </w:r>
    </w:p>
    <w:p w14:paraId="41C1A664" w14:textId="77777777" w:rsidR="0030423F" w:rsidRPr="004C4F91" w:rsidRDefault="0030423F" w:rsidP="0030423F">
      <w:pPr>
        <w:numPr>
          <w:ilvl w:val="0"/>
          <w:numId w:val="16"/>
        </w:numPr>
        <w:spacing w:after="0" w:line="240" w:lineRule="auto"/>
        <w:jc w:val="both"/>
        <w:rPr>
          <w:rFonts w:ascii="Times New Roman" w:hAnsi="Times New Roman"/>
          <w:b/>
          <w:color w:val="FF0000"/>
          <w:lang w:val="lv-LV"/>
        </w:rPr>
      </w:pPr>
      <w:r w:rsidRPr="004C4F91">
        <w:rPr>
          <w:rFonts w:ascii="Times New Roman" w:hAnsi="Times New Roman"/>
          <w:b/>
          <w:color w:val="FF0000"/>
          <w:lang w:val="lv-LV"/>
        </w:rPr>
        <w:t>Piedāvājumu iesniegšanas kārtība</w:t>
      </w:r>
    </w:p>
    <w:p w14:paraId="3D192631" w14:textId="77777777" w:rsidR="00196B89" w:rsidRPr="004C4F91" w:rsidRDefault="0030423F" w:rsidP="0030423F">
      <w:pPr>
        <w:pStyle w:val="ListParagraph"/>
        <w:numPr>
          <w:ilvl w:val="1"/>
          <w:numId w:val="16"/>
        </w:numPr>
        <w:ind w:left="851" w:hanging="497"/>
        <w:jc w:val="both"/>
        <w:rPr>
          <w:b/>
          <w:color w:val="FF0000"/>
          <w:sz w:val="22"/>
          <w:szCs w:val="22"/>
        </w:rPr>
      </w:pPr>
      <w:r w:rsidRPr="004C4F91">
        <w:rPr>
          <w:b/>
          <w:color w:val="FF0000"/>
          <w:sz w:val="22"/>
          <w:szCs w:val="22"/>
        </w:rPr>
        <w:t xml:space="preserve">Piedāvājums iesniedzams </w:t>
      </w:r>
      <w:r w:rsidRPr="004C4F91">
        <w:rPr>
          <w:b/>
          <w:color w:val="FF0000"/>
          <w:sz w:val="22"/>
          <w:szCs w:val="22"/>
          <w:u w:val="single"/>
        </w:rPr>
        <w:t xml:space="preserve">līdz </w:t>
      </w:r>
      <w:r w:rsidR="00164781" w:rsidRPr="004C4F91">
        <w:rPr>
          <w:b/>
          <w:color w:val="FF0000"/>
          <w:sz w:val="22"/>
          <w:szCs w:val="22"/>
          <w:u w:val="single"/>
        </w:rPr>
        <w:t>2024</w:t>
      </w:r>
      <w:r w:rsidRPr="004C4F91">
        <w:rPr>
          <w:b/>
          <w:color w:val="FF0000"/>
          <w:sz w:val="22"/>
          <w:szCs w:val="22"/>
          <w:u w:val="single"/>
        </w:rPr>
        <w:t xml:space="preserve">.gada </w:t>
      </w:r>
      <w:r w:rsidR="00C35E03">
        <w:rPr>
          <w:b/>
          <w:color w:val="FF0000"/>
          <w:sz w:val="22"/>
          <w:szCs w:val="22"/>
          <w:u w:val="single"/>
        </w:rPr>
        <w:t>18</w:t>
      </w:r>
      <w:r w:rsidR="007174F1" w:rsidRPr="004C4F91">
        <w:rPr>
          <w:b/>
          <w:color w:val="FF0000"/>
          <w:sz w:val="22"/>
          <w:szCs w:val="22"/>
          <w:u w:val="single"/>
        </w:rPr>
        <w:t>.martam</w:t>
      </w:r>
      <w:r w:rsidRPr="004C4F91">
        <w:rPr>
          <w:b/>
          <w:color w:val="FF0000"/>
          <w:sz w:val="22"/>
          <w:szCs w:val="22"/>
        </w:rPr>
        <w:t xml:space="preserve"> plkst.</w:t>
      </w:r>
      <w:r w:rsidR="00164781" w:rsidRPr="004C4F91">
        <w:rPr>
          <w:b/>
          <w:color w:val="FF0000"/>
          <w:sz w:val="22"/>
          <w:szCs w:val="22"/>
        </w:rPr>
        <w:t>10</w:t>
      </w:r>
      <w:r w:rsidRPr="004C4F91">
        <w:rPr>
          <w:b/>
          <w:color w:val="FF0000"/>
          <w:sz w:val="22"/>
          <w:szCs w:val="22"/>
        </w:rPr>
        <w:t xml:space="preserve">.00 </w:t>
      </w:r>
      <w:r w:rsidRPr="004C4F91">
        <w:rPr>
          <w:b/>
          <w:sz w:val="22"/>
          <w:szCs w:val="22"/>
        </w:rPr>
        <w:t>elektroniski uz e-pastu</w:t>
      </w:r>
      <w:r w:rsidRPr="004C4F91">
        <w:rPr>
          <w:b/>
          <w:color w:val="FF0000"/>
          <w:sz w:val="22"/>
          <w:szCs w:val="22"/>
        </w:rPr>
        <w:t xml:space="preserve"> </w:t>
      </w:r>
      <w:hyperlink r:id="rId15" w:history="1">
        <w:r w:rsidR="007174F1" w:rsidRPr="004C4F91">
          <w:rPr>
            <w:rStyle w:val="Hyperlink"/>
            <w:sz w:val="22"/>
            <w:szCs w:val="22"/>
          </w:rPr>
          <w:t>aadso_iepirkumi@inbox.lv</w:t>
        </w:r>
      </w:hyperlink>
      <w:r w:rsidRPr="004C4F91">
        <w:rPr>
          <w:b/>
          <w:sz w:val="22"/>
          <w:szCs w:val="22"/>
        </w:rPr>
        <w:t xml:space="preserve"> </w:t>
      </w:r>
      <w:r w:rsidRPr="004C4F91">
        <w:rPr>
          <w:b/>
          <w:color w:val="FF0000"/>
          <w:sz w:val="22"/>
          <w:szCs w:val="22"/>
        </w:rPr>
        <w:t>elektroniskajam piedāvājumam jābūt parakstītam ar drošu elektronisku parakstu kas satur laika zīmogu</w:t>
      </w:r>
      <w:r w:rsidR="00196B89" w:rsidRPr="004C4F91">
        <w:rPr>
          <w:b/>
          <w:color w:val="FF0000"/>
          <w:sz w:val="22"/>
          <w:szCs w:val="22"/>
        </w:rPr>
        <w:t xml:space="preserve">. Iesniedzot piedāvājumu elektroniski Pretendents </w:t>
      </w:r>
      <w:r w:rsidR="00196B89" w:rsidRPr="004C4F91">
        <w:rPr>
          <w:bCs/>
          <w:sz w:val="22"/>
          <w:szCs w:val="22"/>
          <w:lang w:eastAsia="en-US"/>
        </w:rPr>
        <w:t>atsūto</w:t>
      </w:r>
      <w:r w:rsidR="00420D19" w:rsidRPr="004C4F91">
        <w:rPr>
          <w:bCs/>
          <w:sz w:val="22"/>
          <w:szCs w:val="22"/>
          <w:lang w:eastAsia="en-US"/>
        </w:rPr>
        <w:t xml:space="preserve"> to</w:t>
      </w:r>
      <w:r w:rsidR="00196B89" w:rsidRPr="004C4F91">
        <w:rPr>
          <w:bCs/>
          <w:sz w:val="22"/>
          <w:szCs w:val="22"/>
          <w:lang w:eastAsia="en-US"/>
        </w:rPr>
        <w:t xml:space="preserve"> ar paroli aizsargātu (</w:t>
      </w:r>
      <w:r w:rsidR="00196B89" w:rsidRPr="004C4F91">
        <w:rPr>
          <w:bCs/>
          <w:i/>
          <w:sz w:val="22"/>
          <w:szCs w:val="22"/>
          <w:lang w:eastAsia="en-US"/>
        </w:rPr>
        <w:t xml:space="preserve">vēlams, tā </w:t>
      </w:r>
      <w:r w:rsidR="00196B89" w:rsidRPr="004C4F91">
        <w:rPr>
          <w:bCs/>
          <w:i/>
          <w:sz w:val="22"/>
          <w:szCs w:val="22"/>
          <w:u w:val="single"/>
          <w:lang w:eastAsia="en-US"/>
        </w:rPr>
        <w:t>nav</w:t>
      </w:r>
      <w:r w:rsidR="00196B89" w:rsidRPr="004C4F91">
        <w:rPr>
          <w:bCs/>
          <w:i/>
          <w:sz w:val="22"/>
          <w:szCs w:val="22"/>
          <w:lang w:eastAsia="en-US"/>
        </w:rPr>
        <w:t xml:space="preserve"> obligāta prasība</w:t>
      </w:r>
      <w:r w:rsidR="00196B89" w:rsidRPr="004C4F91">
        <w:rPr>
          <w:bCs/>
          <w:sz w:val="22"/>
          <w:szCs w:val="22"/>
          <w:lang w:eastAsia="en-US"/>
        </w:rPr>
        <w:t>)</w:t>
      </w:r>
      <w:r w:rsidRPr="004C4F91">
        <w:rPr>
          <w:b/>
          <w:color w:val="FF0000"/>
          <w:sz w:val="22"/>
          <w:szCs w:val="22"/>
        </w:rPr>
        <w:t>.</w:t>
      </w:r>
      <w:r w:rsidR="00420D19" w:rsidRPr="004C4F91">
        <w:rPr>
          <w:bCs/>
          <w:sz w:val="22"/>
          <w:szCs w:val="22"/>
          <w:lang w:eastAsia="en-US"/>
        </w:rPr>
        <w:t xml:space="preserve"> Šajā gadījumā pretendents nosūta paroli no iesniegtā faila – piedāvājuma uz e-pastu: </w:t>
      </w:r>
      <w:hyperlink r:id="rId16" w:history="1">
        <w:r w:rsidR="007174F1" w:rsidRPr="004C4F91">
          <w:rPr>
            <w:rStyle w:val="Hyperlink"/>
            <w:sz w:val="22"/>
            <w:szCs w:val="22"/>
          </w:rPr>
          <w:t>aadso_iepirkumi@inbox.lv</w:t>
        </w:r>
      </w:hyperlink>
      <w:r w:rsidR="00420D19" w:rsidRPr="004C4F91">
        <w:rPr>
          <w:bCs/>
          <w:sz w:val="22"/>
          <w:szCs w:val="22"/>
          <w:lang w:eastAsia="en-US"/>
        </w:rPr>
        <w:t xml:space="preserve"> </w:t>
      </w:r>
      <w:r w:rsidR="00164781" w:rsidRPr="004C4F91">
        <w:rPr>
          <w:bCs/>
          <w:sz w:val="22"/>
          <w:szCs w:val="22"/>
          <w:lang w:eastAsia="en-US"/>
        </w:rPr>
        <w:t>2024</w:t>
      </w:r>
      <w:r w:rsidR="00420D19" w:rsidRPr="004C4F91">
        <w:rPr>
          <w:bCs/>
          <w:sz w:val="22"/>
          <w:szCs w:val="22"/>
          <w:lang w:eastAsia="en-US"/>
        </w:rPr>
        <w:t xml:space="preserve">.gada </w:t>
      </w:r>
      <w:r w:rsidR="00C35E03">
        <w:rPr>
          <w:bCs/>
          <w:sz w:val="22"/>
          <w:szCs w:val="22"/>
          <w:lang w:eastAsia="en-US"/>
        </w:rPr>
        <w:t>18</w:t>
      </w:r>
      <w:r w:rsidR="007174F1" w:rsidRPr="004C4F91">
        <w:rPr>
          <w:bCs/>
          <w:sz w:val="22"/>
          <w:szCs w:val="22"/>
          <w:lang w:eastAsia="en-US"/>
        </w:rPr>
        <w:t>.martā</w:t>
      </w:r>
      <w:r w:rsidR="00420D19" w:rsidRPr="004C4F91">
        <w:rPr>
          <w:bCs/>
          <w:sz w:val="22"/>
          <w:szCs w:val="22"/>
          <w:lang w:eastAsia="en-US"/>
        </w:rPr>
        <w:t xml:space="preserve"> pēc plkst.</w:t>
      </w:r>
      <w:r w:rsidR="00164781" w:rsidRPr="004C4F91">
        <w:rPr>
          <w:bCs/>
          <w:sz w:val="22"/>
          <w:szCs w:val="22"/>
          <w:lang w:eastAsia="en-US"/>
        </w:rPr>
        <w:t>10</w:t>
      </w:r>
      <w:r w:rsidR="00420D19" w:rsidRPr="004C4F91">
        <w:rPr>
          <w:bCs/>
          <w:sz w:val="22"/>
          <w:szCs w:val="22"/>
          <w:lang w:eastAsia="en-US"/>
        </w:rPr>
        <w:t xml:space="preserve">:15,  bet ne vēlāk par </w:t>
      </w:r>
      <w:r w:rsidR="00164781" w:rsidRPr="004C4F91">
        <w:rPr>
          <w:bCs/>
          <w:sz w:val="22"/>
          <w:szCs w:val="22"/>
          <w:lang w:eastAsia="en-US"/>
        </w:rPr>
        <w:t>2024</w:t>
      </w:r>
      <w:r w:rsidR="00420D19" w:rsidRPr="004C4F91">
        <w:rPr>
          <w:bCs/>
          <w:sz w:val="22"/>
          <w:szCs w:val="22"/>
          <w:lang w:eastAsia="en-US"/>
        </w:rPr>
        <w:t xml:space="preserve">.gada </w:t>
      </w:r>
      <w:r w:rsidR="00C35E03">
        <w:rPr>
          <w:bCs/>
          <w:sz w:val="22"/>
          <w:szCs w:val="22"/>
          <w:lang w:eastAsia="en-US"/>
        </w:rPr>
        <w:t>18</w:t>
      </w:r>
      <w:r w:rsidR="007174F1" w:rsidRPr="004C4F91">
        <w:rPr>
          <w:bCs/>
          <w:sz w:val="22"/>
          <w:szCs w:val="22"/>
          <w:lang w:eastAsia="en-US"/>
        </w:rPr>
        <w:t>.martam</w:t>
      </w:r>
      <w:r w:rsidR="00420D19" w:rsidRPr="004C4F91">
        <w:rPr>
          <w:bCs/>
          <w:sz w:val="22"/>
          <w:szCs w:val="22"/>
          <w:lang w:eastAsia="en-US"/>
        </w:rPr>
        <w:t xml:space="preserve"> plkst.</w:t>
      </w:r>
      <w:r w:rsidR="00164781" w:rsidRPr="004C4F91">
        <w:rPr>
          <w:bCs/>
          <w:sz w:val="22"/>
          <w:szCs w:val="22"/>
          <w:lang w:eastAsia="en-US"/>
        </w:rPr>
        <w:t>10</w:t>
      </w:r>
      <w:r w:rsidR="00420D19" w:rsidRPr="004C4F91">
        <w:rPr>
          <w:bCs/>
          <w:sz w:val="22"/>
          <w:szCs w:val="22"/>
          <w:lang w:eastAsia="en-US"/>
        </w:rPr>
        <w:t>:30</w:t>
      </w:r>
      <w:r w:rsidRPr="004C4F91">
        <w:rPr>
          <w:b/>
          <w:color w:val="FF0000"/>
          <w:sz w:val="22"/>
          <w:szCs w:val="22"/>
        </w:rPr>
        <w:t xml:space="preserve"> </w:t>
      </w:r>
    </w:p>
    <w:p w14:paraId="08DAF3CE" w14:textId="77777777" w:rsidR="0030423F" w:rsidRPr="004C4F91" w:rsidRDefault="0030423F" w:rsidP="0030423F">
      <w:pPr>
        <w:pStyle w:val="ListParagraph"/>
        <w:numPr>
          <w:ilvl w:val="1"/>
          <w:numId w:val="16"/>
        </w:numPr>
        <w:ind w:left="851" w:hanging="497"/>
        <w:jc w:val="both"/>
        <w:rPr>
          <w:b/>
          <w:color w:val="FF0000"/>
          <w:sz w:val="22"/>
          <w:szCs w:val="22"/>
        </w:rPr>
      </w:pPr>
      <w:r w:rsidRPr="004C4F91">
        <w:rPr>
          <w:b/>
          <w:color w:val="FF0000"/>
          <w:sz w:val="22"/>
          <w:szCs w:val="22"/>
          <w:highlight w:val="yellow"/>
        </w:rPr>
        <w:t>Gadījumā, ja iesniegtais elektroniskais dokuments neatbildīs Elektronisko dokumentu likuma</w:t>
      </w:r>
      <w:r w:rsidRPr="004C4F91">
        <w:rPr>
          <w:sz w:val="22"/>
          <w:szCs w:val="22"/>
        </w:rPr>
        <w:t xml:space="preserve"> </w:t>
      </w:r>
      <w:r w:rsidRPr="004C4F91">
        <w:rPr>
          <w:b/>
          <w:color w:val="FF0000"/>
          <w:sz w:val="22"/>
          <w:szCs w:val="22"/>
          <w:highlight w:val="yellow"/>
        </w:rPr>
        <w:t>prasībām, tas netiks pieņemts, un tiks noraidīts.</w:t>
      </w:r>
    </w:p>
    <w:p w14:paraId="52C7DCAF" w14:textId="77777777" w:rsidR="0030423F" w:rsidRPr="004C4F91" w:rsidRDefault="0030423F" w:rsidP="0030423F">
      <w:pPr>
        <w:spacing w:after="0" w:line="240" w:lineRule="auto"/>
        <w:jc w:val="both"/>
        <w:rPr>
          <w:rFonts w:ascii="Times New Roman" w:hAnsi="Times New Roman"/>
          <w:b/>
          <w:lang w:val="lv-LV"/>
        </w:rPr>
      </w:pPr>
    </w:p>
    <w:p w14:paraId="5869FDEA" w14:textId="77777777" w:rsidR="007174F1" w:rsidRPr="004C4F91" w:rsidRDefault="007174F1" w:rsidP="007174F1">
      <w:pPr>
        <w:pStyle w:val="Style1"/>
        <w:rPr>
          <w:sz w:val="22"/>
          <w:szCs w:val="22"/>
        </w:rPr>
      </w:pPr>
      <w:r w:rsidRPr="004C4F91">
        <w:rPr>
          <w:sz w:val="22"/>
          <w:szCs w:val="22"/>
        </w:rPr>
        <w:t>Informāciju sagatavoja:</w:t>
      </w:r>
    </w:p>
    <w:p w14:paraId="753ED9C3" w14:textId="77777777" w:rsidR="007174F1" w:rsidRPr="004C4F91" w:rsidRDefault="007174F1" w:rsidP="007174F1">
      <w:pPr>
        <w:pStyle w:val="Style1"/>
        <w:rPr>
          <w:sz w:val="22"/>
          <w:szCs w:val="22"/>
        </w:rPr>
      </w:pPr>
      <w:r w:rsidRPr="004C4F91">
        <w:rPr>
          <w:sz w:val="22"/>
          <w:szCs w:val="22"/>
        </w:rPr>
        <w:t xml:space="preserve">“Atkritumu Apsaimniekošanas Dienvidlatgales </w:t>
      </w:r>
    </w:p>
    <w:p w14:paraId="0735134A" w14:textId="77777777" w:rsidR="007174F1" w:rsidRPr="004C4F91" w:rsidRDefault="007174F1" w:rsidP="007174F1">
      <w:pPr>
        <w:pStyle w:val="Style1"/>
        <w:rPr>
          <w:sz w:val="22"/>
          <w:szCs w:val="22"/>
        </w:rPr>
      </w:pPr>
      <w:r w:rsidRPr="004C4F91">
        <w:rPr>
          <w:sz w:val="22"/>
          <w:szCs w:val="22"/>
        </w:rPr>
        <w:t>Starppašvaldību Organizācija”</w:t>
      </w:r>
    </w:p>
    <w:p w14:paraId="1A31C4B1" w14:textId="77777777" w:rsidR="007174F1" w:rsidRPr="004C4F91" w:rsidRDefault="007174F1" w:rsidP="007174F1">
      <w:pPr>
        <w:pStyle w:val="Style1"/>
        <w:rPr>
          <w:sz w:val="22"/>
          <w:szCs w:val="22"/>
        </w:rPr>
      </w:pPr>
      <w:r w:rsidRPr="004C4F91">
        <w:rPr>
          <w:sz w:val="22"/>
          <w:szCs w:val="22"/>
        </w:rPr>
        <w:t>jurists</w:t>
      </w:r>
    </w:p>
    <w:p w14:paraId="025386BB" w14:textId="77777777" w:rsidR="007174F1" w:rsidRPr="004C4F91" w:rsidRDefault="007174F1" w:rsidP="007174F1">
      <w:pPr>
        <w:pStyle w:val="Style1"/>
        <w:rPr>
          <w:color w:val="FF0000"/>
          <w:sz w:val="22"/>
          <w:szCs w:val="22"/>
        </w:rPr>
      </w:pPr>
      <w:r w:rsidRPr="004C4F91">
        <w:rPr>
          <w:sz w:val="22"/>
          <w:szCs w:val="22"/>
        </w:rPr>
        <w:t>Evita Žuromska</w:t>
      </w:r>
    </w:p>
    <w:p w14:paraId="596471E6" w14:textId="77777777" w:rsidR="007D56D1" w:rsidRPr="004C4F91" w:rsidRDefault="007D56D1" w:rsidP="00146592">
      <w:pPr>
        <w:spacing w:after="0" w:line="480" w:lineRule="auto"/>
        <w:jc w:val="both"/>
        <w:rPr>
          <w:rFonts w:ascii="Times New Roman" w:hAnsi="Times New Roman"/>
          <w:lang w:val="lv-LV"/>
        </w:rPr>
      </w:pPr>
    </w:p>
    <w:p w14:paraId="7D7266B6" w14:textId="77777777" w:rsidR="002C340F" w:rsidRPr="004C4F91" w:rsidRDefault="002C340F" w:rsidP="00BE6C49">
      <w:pPr>
        <w:spacing w:after="0" w:line="240" w:lineRule="auto"/>
        <w:ind w:left="360"/>
        <w:jc w:val="both"/>
        <w:rPr>
          <w:rFonts w:ascii="Times New Roman" w:hAnsi="Times New Roman"/>
          <w:lang w:val="lv-LV"/>
        </w:rPr>
      </w:pPr>
    </w:p>
    <w:p w14:paraId="28DB4303" w14:textId="77777777" w:rsidR="002C340F" w:rsidRPr="004C4F91" w:rsidRDefault="002C340F" w:rsidP="00BE6C49">
      <w:pPr>
        <w:pStyle w:val="BodyText"/>
        <w:spacing w:after="0"/>
        <w:ind w:left="181"/>
        <w:rPr>
          <w:b/>
          <w:caps/>
          <w:sz w:val="22"/>
          <w:szCs w:val="22"/>
          <w:lang w:val="lv-LV"/>
        </w:rPr>
      </w:pPr>
      <w:r w:rsidRPr="004C4F91">
        <w:rPr>
          <w:sz w:val="22"/>
          <w:szCs w:val="22"/>
          <w:lang w:val="lv-LV"/>
        </w:rPr>
        <w:br w:type="page"/>
      </w:r>
      <w:r w:rsidRPr="004C4F91">
        <w:rPr>
          <w:b/>
          <w:bCs/>
          <w:sz w:val="22"/>
          <w:szCs w:val="22"/>
          <w:lang w:val="lv-LV"/>
        </w:rPr>
        <w:lastRenderedPageBreak/>
        <w:t xml:space="preserve">1.pielikums </w:t>
      </w:r>
      <w:r w:rsidRPr="004C4F91">
        <w:rPr>
          <w:b/>
          <w:caps/>
          <w:sz w:val="22"/>
          <w:szCs w:val="22"/>
          <w:lang w:val="lv-LV"/>
        </w:rPr>
        <w:t>PIETEIKUMS PAR PIEDALĪŠANOS APTAUJĀ</w:t>
      </w:r>
    </w:p>
    <w:p w14:paraId="7EA69D55" w14:textId="77777777" w:rsidR="002C340F" w:rsidRPr="004C4F91" w:rsidRDefault="002C340F" w:rsidP="00BE6C49">
      <w:pPr>
        <w:pStyle w:val="BodyText"/>
        <w:spacing w:after="0"/>
        <w:ind w:left="181"/>
        <w:rPr>
          <w:b/>
          <w:bCs/>
          <w:sz w:val="22"/>
          <w:szCs w:val="22"/>
          <w:lang w:val="lv-LV"/>
        </w:rPr>
      </w:pPr>
    </w:p>
    <w:p w14:paraId="58EEBE83" w14:textId="77777777" w:rsidR="00966BDE" w:rsidRPr="004C4F91" w:rsidRDefault="002C340F" w:rsidP="00966BDE">
      <w:pPr>
        <w:spacing w:after="0" w:line="240" w:lineRule="auto"/>
        <w:ind w:right="-7"/>
        <w:jc w:val="right"/>
        <w:rPr>
          <w:rFonts w:ascii="Times New Roman" w:hAnsi="Times New Roman"/>
          <w:lang w:val="lv-LV"/>
        </w:rPr>
      </w:pPr>
      <w:r w:rsidRPr="004C4F91">
        <w:rPr>
          <w:rFonts w:ascii="Times New Roman" w:hAnsi="Times New Roman"/>
          <w:b/>
          <w:bCs/>
          <w:lang w:val="lv-LV"/>
        </w:rPr>
        <w:t xml:space="preserve">                                                                                                  </w:t>
      </w:r>
      <w:r w:rsidR="00966BDE" w:rsidRPr="004C4F91">
        <w:rPr>
          <w:rFonts w:ascii="Times New Roman" w:hAnsi="Times New Roman"/>
          <w:b/>
          <w:bCs/>
          <w:lang w:val="lv-LV"/>
        </w:rPr>
        <w:t>Sabiedrībai ar ierobežotu atbildību</w:t>
      </w:r>
      <w:r w:rsidR="00966BDE" w:rsidRPr="004C4F91">
        <w:rPr>
          <w:rFonts w:ascii="Times New Roman" w:hAnsi="Times New Roman"/>
          <w:lang w:val="lv-LV"/>
        </w:rPr>
        <w:t xml:space="preserve"> </w:t>
      </w:r>
    </w:p>
    <w:p w14:paraId="5A0F9283" w14:textId="77777777" w:rsidR="00966BDE" w:rsidRPr="004C4F91" w:rsidRDefault="00966BDE" w:rsidP="00966BDE">
      <w:pPr>
        <w:spacing w:after="0" w:line="240" w:lineRule="auto"/>
        <w:ind w:right="-7"/>
        <w:jc w:val="right"/>
        <w:rPr>
          <w:rFonts w:ascii="Times New Roman" w:hAnsi="Times New Roman"/>
          <w:b/>
          <w:bCs/>
          <w:lang w:val="lv-LV"/>
        </w:rPr>
      </w:pPr>
      <w:r w:rsidRPr="004C4F91">
        <w:rPr>
          <w:rFonts w:ascii="Times New Roman" w:hAnsi="Times New Roman"/>
          <w:b/>
          <w:bCs/>
          <w:lang w:val="lv-LV"/>
        </w:rPr>
        <w:t xml:space="preserve">„Atkritumu Apsaimniekošanas Dienvidlatgales </w:t>
      </w:r>
    </w:p>
    <w:p w14:paraId="22748D26" w14:textId="77777777" w:rsidR="00966BDE" w:rsidRPr="004C4F91" w:rsidRDefault="00966BDE" w:rsidP="00966BDE">
      <w:pPr>
        <w:spacing w:after="0" w:line="240" w:lineRule="auto"/>
        <w:ind w:right="-7"/>
        <w:jc w:val="right"/>
        <w:rPr>
          <w:rFonts w:ascii="Times New Roman" w:hAnsi="Times New Roman"/>
          <w:b/>
          <w:bCs/>
          <w:lang w:val="lv-LV"/>
        </w:rPr>
      </w:pPr>
      <w:r w:rsidRPr="004C4F91">
        <w:rPr>
          <w:rFonts w:ascii="Times New Roman" w:hAnsi="Times New Roman"/>
          <w:b/>
          <w:bCs/>
          <w:lang w:val="lv-LV"/>
        </w:rPr>
        <w:t>Starppašvaldību Organizācija”</w:t>
      </w:r>
    </w:p>
    <w:p w14:paraId="6C57B14F" w14:textId="77777777" w:rsidR="00966BDE" w:rsidRPr="004C4F91" w:rsidRDefault="00966BDE" w:rsidP="00966BDE">
      <w:pPr>
        <w:pStyle w:val="BodyText"/>
        <w:spacing w:after="0"/>
        <w:ind w:left="181"/>
        <w:jc w:val="right"/>
        <w:rPr>
          <w:b/>
          <w:bCs/>
          <w:sz w:val="22"/>
          <w:szCs w:val="22"/>
          <w:lang w:val="lv-LV"/>
        </w:rPr>
      </w:pPr>
      <w:r w:rsidRPr="004C4F91">
        <w:rPr>
          <w:b/>
          <w:bCs/>
          <w:sz w:val="22"/>
          <w:szCs w:val="22"/>
          <w:lang w:val="lv-LV"/>
        </w:rPr>
        <w:t xml:space="preserve">                                                                                                  </w:t>
      </w:r>
      <w:hyperlink r:id="rId17" w:history="1">
        <w:r w:rsidRPr="004C4F91">
          <w:rPr>
            <w:rStyle w:val="Hyperlink"/>
            <w:sz w:val="22"/>
            <w:szCs w:val="22"/>
            <w:lang w:val="lv-LV"/>
          </w:rPr>
          <w:t>aadso_iepirkumi@inbox.lv</w:t>
        </w:r>
      </w:hyperlink>
      <w:r w:rsidRPr="004C4F91">
        <w:rPr>
          <w:b/>
          <w:bCs/>
          <w:sz w:val="22"/>
          <w:szCs w:val="22"/>
          <w:lang w:val="lv-LV"/>
        </w:rPr>
        <w:t xml:space="preserve"> </w:t>
      </w:r>
    </w:p>
    <w:p w14:paraId="7B3A20FA" w14:textId="77777777" w:rsidR="002C340F" w:rsidRPr="004C4F91" w:rsidRDefault="002C340F" w:rsidP="00966BDE">
      <w:pPr>
        <w:pStyle w:val="BodyText"/>
        <w:spacing w:after="0"/>
        <w:ind w:left="181"/>
        <w:jc w:val="right"/>
        <w:rPr>
          <w:b/>
          <w:bCs/>
          <w:kern w:val="1"/>
          <w:sz w:val="22"/>
          <w:szCs w:val="22"/>
          <w:lang w:val="lv-LV"/>
        </w:rPr>
      </w:pPr>
      <w:r w:rsidRPr="004C4F91">
        <w:rPr>
          <w:b/>
          <w:bCs/>
          <w:sz w:val="22"/>
          <w:szCs w:val="22"/>
          <w:lang w:val="lv-LV"/>
        </w:rPr>
        <w:t xml:space="preserve">                                                                                            </w:t>
      </w:r>
    </w:p>
    <w:p w14:paraId="00100BA3" w14:textId="77777777" w:rsidR="002C340F" w:rsidRPr="004C4F91" w:rsidRDefault="002C340F" w:rsidP="00BE6C49">
      <w:pPr>
        <w:pStyle w:val="BodyText"/>
        <w:spacing w:after="0"/>
        <w:ind w:left="181"/>
        <w:rPr>
          <w:b/>
          <w:bCs/>
          <w:kern w:val="1"/>
          <w:sz w:val="22"/>
          <w:szCs w:val="22"/>
          <w:lang w:val="lv-LV"/>
        </w:rPr>
      </w:pPr>
    </w:p>
    <w:p w14:paraId="029B2697" w14:textId="77777777" w:rsidR="002C340F" w:rsidRPr="004C4F91" w:rsidRDefault="002C340F" w:rsidP="00BE6C49">
      <w:pPr>
        <w:spacing w:after="0" w:line="240" w:lineRule="auto"/>
        <w:jc w:val="center"/>
        <w:rPr>
          <w:rFonts w:ascii="Times New Roman" w:hAnsi="Times New Roman"/>
          <w:b/>
          <w:caps/>
          <w:lang w:val="lv-LV"/>
        </w:rPr>
      </w:pPr>
      <w:r w:rsidRPr="004C4F91">
        <w:rPr>
          <w:rFonts w:ascii="Times New Roman" w:hAnsi="Times New Roman"/>
          <w:b/>
          <w:caps/>
          <w:lang w:val="lv-LV"/>
        </w:rPr>
        <w:t xml:space="preserve">PIETEIKUMS PAR PIEDALĪŠANOS APTAUJĀ </w:t>
      </w:r>
    </w:p>
    <w:p w14:paraId="15240F14" w14:textId="77777777" w:rsidR="002C340F" w:rsidRPr="004C4F91" w:rsidRDefault="002C340F" w:rsidP="00BE6C49">
      <w:pPr>
        <w:spacing w:after="0" w:line="240" w:lineRule="auto"/>
        <w:jc w:val="center"/>
        <w:rPr>
          <w:rFonts w:ascii="Times New Roman" w:hAnsi="Times New Roman"/>
          <w:b/>
          <w:caps/>
          <w:lang w:val="lv-LV"/>
        </w:rPr>
      </w:pPr>
    </w:p>
    <w:p w14:paraId="23633772" w14:textId="77777777" w:rsidR="00966BDE" w:rsidRPr="004C4F91" w:rsidRDefault="00966BDE" w:rsidP="00966BDE">
      <w:pPr>
        <w:pStyle w:val="a1"/>
        <w:ind w:right="-2"/>
        <w:jc w:val="center"/>
        <w:rPr>
          <w:rFonts w:cs="Times New Roman"/>
          <w:b/>
          <w:sz w:val="22"/>
          <w:szCs w:val="22"/>
          <w:lang w:val="lv-LV"/>
        </w:rPr>
      </w:pPr>
      <w:r w:rsidRPr="004C4F91">
        <w:rPr>
          <w:rFonts w:cs="Times New Roman"/>
          <w:b/>
          <w:sz w:val="22"/>
          <w:szCs w:val="22"/>
          <w:lang w:val="lv-LV" w:eastAsia="lv-LV"/>
        </w:rPr>
        <w:t>“</w:t>
      </w:r>
      <w:r w:rsidR="00EB2E67" w:rsidRPr="004C4F91">
        <w:rPr>
          <w:b/>
          <w:bCs/>
        </w:rPr>
        <w:t>par SIA “AADSO” noliktava Nr.1, telpu grupa 001, remontu pēc adreses 1.Pasažieru ielā 4A, Daugavpilī</w:t>
      </w:r>
      <w:r w:rsidR="00EB2E67" w:rsidRPr="004C4F91">
        <w:rPr>
          <w:b/>
          <w:lang w:val="lv-LV"/>
        </w:rPr>
        <w:t>”, ID Nr.  AADSO 2024/</w:t>
      </w:r>
      <w:r w:rsidR="00EB2E67">
        <w:rPr>
          <w:b/>
          <w:lang w:val="lv-LV"/>
        </w:rPr>
        <w:t>3</w:t>
      </w:r>
      <w:r w:rsidR="00EB2E67" w:rsidRPr="004C4F91">
        <w:rPr>
          <w:b/>
          <w:lang w:val="lv-LV"/>
        </w:rPr>
        <w:t xml:space="preserve"> N</w:t>
      </w:r>
    </w:p>
    <w:p w14:paraId="3052D525" w14:textId="77777777" w:rsidR="00420D19" w:rsidRPr="004C4F91" w:rsidRDefault="00420D19" w:rsidP="00D12565">
      <w:pPr>
        <w:spacing w:after="0" w:line="240" w:lineRule="auto"/>
        <w:jc w:val="center"/>
        <w:rPr>
          <w:rFonts w:ascii="Times New Roman" w:hAnsi="Times New Roman"/>
          <w:lang w:val="lv-LV"/>
        </w:rPr>
      </w:pPr>
    </w:p>
    <w:p w14:paraId="74C7ADB3" w14:textId="77777777" w:rsidR="002C340F" w:rsidRPr="004C4F91" w:rsidRDefault="002C340F" w:rsidP="00BE6C49">
      <w:pPr>
        <w:spacing w:after="0" w:line="240" w:lineRule="auto"/>
        <w:jc w:val="both"/>
        <w:rPr>
          <w:rFonts w:ascii="Times New Roman" w:hAnsi="Times New Roman"/>
          <w:lang w:val="lv-LV"/>
        </w:rPr>
      </w:pPr>
      <w:r w:rsidRPr="004C4F91">
        <w:rPr>
          <w:rFonts w:ascii="Times New Roman" w:hAnsi="Times New Roman"/>
          <w:lang w:val="lv-LV"/>
        </w:rPr>
        <w:t xml:space="preserve">Pretendents [pretendenta nosaukums], </w:t>
      </w:r>
      <w:r w:rsidRPr="004C4F91">
        <w:rPr>
          <w:rFonts w:ascii="Times New Roman" w:eastAsia="SimSun" w:hAnsi="Times New Roman"/>
          <w:lang w:val="lv-LV"/>
        </w:rPr>
        <w:t xml:space="preserve">reģ. Nr. [reģistrācijas numurs], [adrese], tā [personas, kas paraksta, pilnvarojums, amats, vārds, uzvārds] </w:t>
      </w:r>
      <w:r w:rsidRPr="004C4F91">
        <w:rPr>
          <w:rFonts w:ascii="Times New Roman" w:hAnsi="Times New Roman"/>
          <w:lang w:val="lv-LV"/>
        </w:rPr>
        <w:t>personā, ar š</w:t>
      </w:r>
      <w:r w:rsidRPr="004C4F91">
        <w:rPr>
          <w:rFonts w:ascii="Times New Roman" w:eastAsia="SimSun" w:hAnsi="Times New Roman"/>
          <w:lang w:val="lv-LV"/>
        </w:rPr>
        <w:t>ā</w:t>
      </w:r>
      <w:r w:rsidRPr="004C4F91">
        <w:rPr>
          <w:rFonts w:ascii="Times New Roman" w:hAnsi="Times New Roman"/>
          <w:lang w:val="lv-LV"/>
        </w:rPr>
        <w:t xml:space="preserve"> pieteikuma iesniegšanu: </w:t>
      </w:r>
    </w:p>
    <w:p w14:paraId="2B5FB440" w14:textId="77777777" w:rsidR="002C340F" w:rsidRPr="004C4F91" w:rsidRDefault="002C340F" w:rsidP="00BE6C49">
      <w:pPr>
        <w:spacing w:after="0" w:line="240" w:lineRule="auto"/>
        <w:jc w:val="both"/>
        <w:rPr>
          <w:rFonts w:ascii="Times New Roman" w:hAnsi="Times New Roman"/>
          <w:lang w:val="lv-LV"/>
        </w:rPr>
      </w:pPr>
    </w:p>
    <w:p w14:paraId="1192B76C" w14:textId="77777777" w:rsidR="002C340F" w:rsidRPr="004C4F9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4C4F91">
        <w:rPr>
          <w:rFonts w:ascii="Times New Roman" w:hAnsi="Times New Roman"/>
          <w:lang w:val="lv-LV"/>
        </w:rPr>
        <w:t xml:space="preserve">Piesakās piedalīties aptaujā; </w:t>
      </w:r>
    </w:p>
    <w:p w14:paraId="4493583E" w14:textId="77777777" w:rsidR="002C340F" w:rsidRPr="004C4F9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4C4F91">
        <w:rPr>
          <w:rFonts w:ascii="Times New Roman" w:hAnsi="Times New Roman"/>
          <w:lang w:val="lv-LV"/>
        </w:rPr>
        <w:t xml:space="preserve">Apņemas ievērot aptaujas prasības; </w:t>
      </w:r>
    </w:p>
    <w:p w14:paraId="63AD0A3A" w14:textId="77777777" w:rsidR="002C340F" w:rsidRPr="004C4F9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4C4F91">
        <w:rPr>
          <w:rFonts w:ascii="Times New Roman" w:hAnsi="Times New Roman"/>
          <w:lang w:val="lv-LV"/>
        </w:rPr>
        <w:t>Apņemas (ja Pasūtītājs izvēlējies šo piedāvājumu) slēgt līgumu un izpildīt visus līguma pamatnosacījumus;</w:t>
      </w:r>
    </w:p>
    <w:p w14:paraId="006E4CC2" w14:textId="77777777" w:rsidR="002C340F" w:rsidRPr="004C4F9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4C4F91">
        <w:rPr>
          <w:rFonts w:ascii="Times New Roman" w:hAnsi="Times New Roman"/>
          <w:lang w:val="lv-LV"/>
        </w:rPr>
        <w:t>Apliecina, ka ir iesniedzis tikai patiesu informāciju;</w:t>
      </w:r>
    </w:p>
    <w:p w14:paraId="2283615B" w14:textId="77777777" w:rsidR="002C340F" w:rsidRPr="004C4F91"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4C4F91" w14:paraId="3AB77FE5" w14:textId="77777777" w:rsidTr="00D9198B">
        <w:trPr>
          <w:trHeight w:val="361"/>
        </w:trPr>
        <w:tc>
          <w:tcPr>
            <w:tcW w:w="2694" w:type="dxa"/>
            <w:shd w:val="pct5" w:color="auto" w:fill="FFFFFF"/>
          </w:tcPr>
          <w:p w14:paraId="253AA05A" w14:textId="77777777" w:rsidR="002C340F" w:rsidRPr="004C4F91" w:rsidRDefault="002C340F" w:rsidP="00BE6C49">
            <w:pPr>
              <w:spacing w:after="0" w:line="240" w:lineRule="auto"/>
              <w:jc w:val="both"/>
              <w:rPr>
                <w:rFonts w:ascii="Times New Roman" w:hAnsi="Times New Roman"/>
                <w:b/>
                <w:lang w:val="lv-LV"/>
              </w:rPr>
            </w:pPr>
            <w:r w:rsidRPr="004C4F91">
              <w:rPr>
                <w:rFonts w:ascii="Times New Roman" w:hAnsi="Times New Roman"/>
                <w:b/>
                <w:lang w:val="lv-LV"/>
              </w:rPr>
              <w:t>Pretendents</w:t>
            </w:r>
          </w:p>
        </w:tc>
        <w:tc>
          <w:tcPr>
            <w:tcW w:w="6662" w:type="dxa"/>
          </w:tcPr>
          <w:p w14:paraId="552655D4" w14:textId="77777777" w:rsidR="002C340F" w:rsidRPr="004C4F91" w:rsidRDefault="002C340F" w:rsidP="00BE6C49">
            <w:pPr>
              <w:spacing w:after="0" w:line="240" w:lineRule="auto"/>
              <w:rPr>
                <w:rFonts w:ascii="Times New Roman" w:hAnsi="Times New Roman"/>
                <w:lang w:val="lv-LV"/>
              </w:rPr>
            </w:pPr>
          </w:p>
        </w:tc>
      </w:tr>
      <w:tr w:rsidR="002C340F" w:rsidRPr="004C4F91" w14:paraId="07A9C60A" w14:textId="77777777" w:rsidTr="00D9198B">
        <w:trPr>
          <w:trHeight w:val="362"/>
        </w:trPr>
        <w:tc>
          <w:tcPr>
            <w:tcW w:w="2694" w:type="dxa"/>
            <w:shd w:val="pct5" w:color="auto" w:fill="FFFFFF"/>
            <w:vAlign w:val="center"/>
          </w:tcPr>
          <w:p w14:paraId="2CB23621" w14:textId="77777777" w:rsidR="002C340F" w:rsidRPr="004C4F91" w:rsidRDefault="002C340F" w:rsidP="00BE6C49">
            <w:pPr>
              <w:spacing w:after="0" w:line="240" w:lineRule="auto"/>
              <w:jc w:val="both"/>
              <w:rPr>
                <w:rFonts w:ascii="Times New Roman" w:hAnsi="Times New Roman"/>
                <w:b/>
                <w:lang w:val="lv-LV"/>
              </w:rPr>
            </w:pPr>
            <w:r w:rsidRPr="004C4F91">
              <w:rPr>
                <w:rFonts w:ascii="Times New Roman" w:hAnsi="Times New Roman"/>
                <w:b/>
                <w:lang w:val="lv-LV"/>
              </w:rPr>
              <w:t xml:space="preserve">Reģistrācijas Nr. </w:t>
            </w:r>
          </w:p>
        </w:tc>
        <w:tc>
          <w:tcPr>
            <w:tcW w:w="6662" w:type="dxa"/>
            <w:vAlign w:val="center"/>
          </w:tcPr>
          <w:p w14:paraId="4BD363D5" w14:textId="77777777" w:rsidR="002C340F" w:rsidRPr="004C4F91" w:rsidRDefault="002C340F" w:rsidP="00BE6C49">
            <w:pPr>
              <w:spacing w:after="0" w:line="240" w:lineRule="auto"/>
              <w:rPr>
                <w:rFonts w:ascii="Times New Roman" w:hAnsi="Times New Roman"/>
                <w:lang w:val="lv-LV"/>
              </w:rPr>
            </w:pPr>
          </w:p>
        </w:tc>
      </w:tr>
      <w:tr w:rsidR="002C340F" w:rsidRPr="004C4F91" w14:paraId="09BEB343" w14:textId="77777777" w:rsidTr="00D9198B">
        <w:trPr>
          <w:trHeight w:val="315"/>
        </w:trPr>
        <w:tc>
          <w:tcPr>
            <w:tcW w:w="2694" w:type="dxa"/>
            <w:shd w:val="pct5" w:color="auto" w:fill="FFFFFF"/>
            <w:vAlign w:val="center"/>
          </w:tcPr>
          <w:p w14:paraId="171F1114" w14:textId="77777777" w:rsidR="002C340F" w:rsidRPr="004C4F91" w:rsidRDefault="002C340F" w:rsidP="00BE6C49">
            <w:pPr>
              <w:spacing w:after="0" w:line="240" w:lineRule="auto"/>
              <w:jc w:val="both"/>
              <w:rPr>
                <w:rFonts w:ascii="Times New Roman" w:hAnsi="Times New Roman"/>
                <w:b/>
                <w:lang w:val="lv-LV"/>
              </w:rPr>
            </w:pPr>
            <w:r w:rsidRPr="004C4F91">
              <w:rPr>
                <w:rFonts w:ascii="Times New Roman" w:hAnsi="Times New Roman"/>
                <w:b/>
                <w:lang w:val="lv-LV"/>
              </w:rPr>
              <w:t>Adrese:</w:t>
            </w:r>
          </w:p>
        </w:tc>
        <w:tc>
          <w:tcPr>
            <w:tcW w:w="6662" w:type="dxa"/>
            <w:vAlign w:val="center"/>
          </w:tcPr>
          <w:p w14:paraId="1DDEDC86" w14:textId="77777777" w:rsidR="002C340F" w:rsidRPr="004C4F91" w:rsidRDefault="002C340F" w:rsidP="00BE6C49">
            <w:pPr>
              <w:spacing w:after="0" w:line="240" w:lineRule="auto"/>
              <w:rPr>
                <w:rFonts w:ascii="Times New Roman" w:hAnsi="Times New Roman"/>
                <w:lang w:val="lv-LV"/>
              </w:rPr>
            </w:pPr>
          </w:p>
        </w:tc>
      </w:tr>
      <w:tr w:rsidR="002C340F" w:rsidRPr="004C4F91" w14:paraId="390A3E06" w14:textId="77777777" w:rsidTr="00D9198B">
        <w:trPr>
          <w:trHeight w:val="397"/>
        </w:trPr>
        <w:tc>
          <w:tcPr>
            <w:tcW w:w="2694" w:type="dxa"/>
            <w:shd w:val="clear" w:color="auto" w:fill="F3F3F3"/>
            <w:vAlign w:val="center"/>
          </w:tcPr>
          <w:p w14:paraId="73EFB5C1" w14:textId="77777777" w:rsidR="002C340F" w:rsidRPr="004C4F91" w:rsidRDefault="002C340F" w:rsidP="00BE6C49">
            <w:pPr>
              <w:spacing w:after="0" w:line="240" w:lineRule="auto"/>
              <w:jc w:val="both"/>
              <w:rPr>
                <w:rFonts w:ascii="Times New Roman" w:hAnsi="Times New Roman"/>
                <w:b/>
                <w:lang w:val="lv-LV"/>
              </w:rPr>
            </w:pPr>
            <w:r w:rsidRPr="004C4F91">
              <w:rPr>
                <w:rFonts w:ascii="Times New Roman" w:hAnsi="Times New Roman"/>
                <w:b/>
                <w:lang w:val="lv-LV"/>
              </w:rPr>
              <w:t>Kontaktpersona</w:t>
            </w:r>
          </w:p>
        </w:tc>
        <w:tc>
          <w:tcPr>
            <w:tcW w:w="6662" w:type="dxa"/>
            <w:vAlign w:val="center"/>
          </w:tcPr>
          <w:p w14:paraId="4E1C9197" w14:textId="77777777" w:rsidR="002C340F" w:rsidRPr="004C4F91" w:rsidRDefault="002C340F" w:rsidP="00BE6C49">
            <w:pPr>
              <w:spacing w:after="0" w:line="240" w:lineRule="auto"/>
              <w:rPr>
                <w:rFonts w:ascii="Times New Roman" w:hAnsi="Times New Roman"/>
                <w:lang w:val="lv-LV"/>
              </w:rPr>
            </w:pPr>
          </w:p>
        </w:tc>
      </w:tr>
      <w:tr w:rsidR="002C340F" w:rsidRPr="004C4F91" w14:paraId="48EE6E80" w14:textId="77777777" w:rsidTr="00D9198B">
        <w:trPr>
          <w:trHeight w:val="397"/>
        </w:trPr>
        <w:tc>
          <w:tcPr>
            <w:tcW w:w="2694" w:type="dxa"/>
            <w:shd w:val="pct5" w:color="auto" w:fill="FFFFFF"/>
            <w:vAlign w:val="center"/>
          </w:tcPr>
          <w:p w14:paraId="58FA42CC" w14:textId="77777777" w:rsidR="002C340F" w:rsidRPr="004C4F91" w:rsidRDefault="002C340F" w:rsidP="00BE6C49">
            <w:pPr>
              <w:spacing w:after="0" w:line="240" w:lineRule="auto"/>
              <w:jc w:val="both"/>
              <w:rPr>
                <w:rFonts w:ascii="Times New Roman" w:hAnsi="Times New Roman"/>
                <w:b/>
                <w:lang w:val="lv-LV"/>
              </w:rPr>
            </w:pPr>
            <w:r w:rsidRPr="004C4F91">
              <w:rPr>
                <w:rFonts w:ascii="Times New Roman" w:hAnsi="Times New Roman"/>
                <w:b/>
                <w:lang w:val="lv-LV"/>
              </w:rPr>
              <w:t>Kontaktpersonas tālr./fakss, e-pasts</w:t>
            </w:r>
          </w:p>
        </w:tc>
        <w:tc>
          <w:tcPr>
            <w:tcW w:w="6662" w:type="dxa"/>
            <w:vAlign w:val="center"/>
          </w:tcPr>
          <w:p w14:paraId="13E1650D" w14:textId="77777777" w:rsidR="002C340F" w:rsidRPr="004C4F91" w:rsidRDefault="002C340F" w:rsidP="00BE6C49">
            <w:pPr>
              <w:spacing w:after="0" w:line="240" w:lineRule="auto"/>
              <w:rPr>
                <w:rFonts w:ascii="Times New Roman" w:hAnsi="Times New Roman"/>
                <w:lang w:val="lv-LV"/>
              </w:rPr>
            </w:pPr>
          </w:p>
        </w:tc>
      </w:tr>
      <w:tr w:rsidR="002C340F" w:rsidRPr="004C4F91" w14:paraId="3BB336A8" w14:textId="77777777" w:rsidTr="00D9198B">
        <w:trPr>
          <w:trHeight w:val="397"/>
        </w:trPr>
        <w:tc>
          <w:tcPr>
            <w:tcW w:w="2694" w:type="dxa"/>
            <w:shd w:val="pct5" w:color="auto" w:fill="FFFFFF"/>
            <w:vAlign w:val="center"/>
          </w:tcPr>
          <w:p w14:paraId="7E1208FA" w14:textId="77777777" w:rsidR="002C340F" w:rsidRPr="004C4F91" w:rsidRDefault="002C340F" w:rsidP="00BE6C49">
            <w:pPr>
              <w:spacing w:after="0" w:line="240" w:lineRule="auto"/>
              <w:jc w:val="both"/>
              <w:rPr>
                <w:rFonts w:ascii="Times New Roman" w:hAnsi="Times New Roman"/>
                <w:b/>
                <w:lang w:val="lv-LV"/>
              </w:rPr>
            </w:pPr>
            <w:r w:rsidRPr="004C4F91">
              <w:rPr>
                <w:rFonts w:ascii="Times New Roman" w:hAnsi="Times New Roman"/>
                <w:b/>
                <w:lang w:val="lv-LV"/>
              </w:rPr>
              <w:t>Bankas nosaukums, filiāle</w:t>
            </w:r>
          </w:p>
        </w:tc>
        <w:tc>
          <w:tcPr>
            <w:tcW w:w="6662" w:type="dxa"/>
            <w:vAlign w:val="center"/>
          </w:tcPr>
          <w:p w14:paraId="14EF4EEA" w14:textId="77777777" w:rsidR="002C340F" w:rsidRPr="004C4F91" w:rsidRDefault="002C340F" w:rsidP="00BE6C49">
            <w:pPr>
              <w:spacing w:after="0" w:line="240" w:lineRule="auto"/>
              <w:rPr>
                <w:rFonts w:ascii="Times New Roman" w:hAnsi="Times New Roman"/>
                <w:lang w:val="lv-LV"/>
              </w:rPr>
            </w:pPr>
          </w:p>
        </w:tc>
      </w:tr>
      <w:tr w:rsidR="002C340F" w:rsidRPr="004C4F91" w14:paraId="69A76C43" w14:textId="77777777" w:rsidTr="00D9198B">
        <w:trPr>
          <w:trHeight w:val="397"/>
        </w:trPr>
        <w:tc>
          <w:tcPr>
            <w:tcW w:w="2694" w:type="dxa"/>
            <w:shd w:val="pct5" w:color="auto" w:fill="FFFFFF"/>
            <w:vAlign w:val="center"/>
          </w:tcPr>
          <w:p w14:paraId="6544A817" w14:textId="77777777" w:rsidR="002C340F" w:rsidRPr="004C4F91" w:rsidRDefault="002C340F" w:rsidP="00BE6C49">
            <w:pPr>
              <w:spacing w:after="0" w:line="240" w:lineRule="auto"/>
              <w:jc w:val="both"/>
              <w:rPr>
                <w:rFonts w:ascii="Times New Roman" w:hAnsi="Times New Roman"/>
                <w:b/>
                <w:lang w:val="lv-LV"/>
              </w:rPr>
            </w:pPr>
            <w:r w:rsidRPr="004C4F91">
              <w:rPr>
                <w:rFonts w:ascii="Times New Roman" w:hAnsi="Times New Roman"/>
                <w:b/>
                <w:lang w:val="lv-LV"/>
              </w:rPr>
              <w:t>Bankas kods</w:t>
            </w:r>
          </w:p>
        </w:tc>
        <w:tc>
          <w:tcPr>
            <w:tcW w:w="6662" w:type="dxa"/>
            <w:vAlign w:val="center"/>
          </w:tcPr>
          <w:p w14:paraId="15F16B20" w14:textId="77777777" w:rsidR="002C340F" w:rsidRPr="004C4F91" w:rsidRDefault="002C340F" w:rsidP="00BE6C49">
            <w:pPr>
              <w:spacing w:after="0" w:line="240" w:lineRule="auto"/>
              <w:rPr>
                <w:rFonts w:ascii="Times New Roman" w:hAnsi="Times New Roman"/>
                <w:lang w:val="lv-LV"/>
              </w:rPr>
            </w:pPr>
          </w:p>
        </w:tc>
      </w:tr>
      <w:tr w:rsidR="002C340F" w:rsidRPr="004C4F91" w14:paraId="5EBB986E" w14:textId="77777777" w:rsidTr="00D9198B">
        <w:trPr>
          <w:trHeight w:val="386"/>
        </w:trPr>
        <w:tc>
          <w:tcPr>
            <w:tcW w:w="2694" w:type="dxa"/>
            <w:shd w:val="pct5" w:color="auto" w:fill="FFFFFF"/>
            <w:vAlign w:val="center"/>
          </w:tcPr>
          <w:p w14:paraId="56F124AC" w14:textId="77777777" w:rsidR="002C340F" w:rsidRPr="004C4F91" w:rsidRDefault="002C340F" w:rsidP="00BE6C49">
            <w:pPr>
              <w:spacing w:after="0" w:line="240" w:lineRule="auto"/>
              <w:jc w:val="both"/>
              <w:rPr>
                <w:rFonts w:ascii="Times New Roman" w:hAnsi="Times New Roman"/>
                <w:b/>
                <w:lang w:val="lv-LV"/>
              </w:rPr>
            </w:pPr>
            <w:r w:rsidRPr="004C4F91">
              <w:rPr>
                <w:rFonts w:ascii="Times New Roman" w:hAnsi="Times New Roman"/>
                <w:b/>
                <w:lang w:val="lv-LV"/>
              </w:rPr>
              <w:t>Norēķinu konts</w:t>
            </w:r>
          </w:p>
        </w:tc>
        <w:tc>
          <w:tcPr>
            <w:tcW w:w="6662" w:type="dxa"/>
            <w:vAlign w:val="center"/>
          </w:tcPr>
          <w:p w14:paraId="7C18CE9F" w14:textId="77777777" w:rsidR="002C340F" w:rsidRPr="004C4F91" w:rsidRDefault="002C340F" w:rsidP="00BE6C49">
            <w:pPr>
              <w:spacing w:after="0" w:line="240" w:lineRule="auto"/>
              <w:rPr>
                <w:rFonts w:ascii="Times New Roman" w:hAnsi="Times New Roman"/>
                <w:lang w:val="lv-LV"/>
              </w:rPr>
            </w:pPr>
          </w:p>
        </w:tc>
      </w:tr>
      <w:tr w:rsidR="002C340F" w:rsidRPr="004C4F91" w14:paraId="61BA9FDE" w14:textId="77777777" w:rsidTr="00D9198B">
        <w:trPr>
          <w:trHeight w:val="386"/>
        </w:trPr>
        <w:tc>
          <w:tcPr>
            <w:tcW w:w="2694" w:type="dxa"/>
            <w:shd w:val="pct5" w:color="auto" w:fill="FFFFFF"/>
            <w:vAlign w:val="center"/>
          </w:tcPr>
          <w:p w14:paraId="5DD398BD" w14:textId="77777777" w:rsidR="002C340F" w:rsidRPr="004C4F91" w:rsidRDefault="002C340F" w:rsidP="00BE6C49">
            <w:pPr>
              <w:spacing w:after="0" w:line="240" w:lineRule="auto"/>
              <w:jc w:val="both"/>
              <w:rPr>
                <w:rFonts w:ascii="Times New Roman" w:hAnsi="Times New Roman"/>
                <w:b/>
                <w:lang w:val="lv-LV"/>
              </w:rPr>
            </w:pPr>
            <w:r w:rsidRPr="004C4F91">
              <w:rPr>
                <w:rFonts w:ascii="Times New Roman" w:hAnsi="Times New Roman"/>
                <w:b/>
                <w:lang w:val="lv-LV"/>
              </w:rPr>
              <w:t>Vārds, uzvārds*</w:t>
            </w:r>
          </w:p>
        </w:tc>
        <w:tc>
          <w:tcPr>
            <w:tcW w:w="6662" w:type="dxa"/>
            <w:vAlign w:val="center"/>
          </w:tcPr>
          <w:p w14:paraId="19977044" w14:textId="77777777" w:rsidR="002C340F" w:rsidRPr="004C4F91" w:rsidRDefault="002C340F" w:rsidP="00BE6C49">
            <w:pPr>
              <w:spacing w:after="0" w:line="240" w:lineRule="auto"/>
              <w:rPr>
                <w:rFonts w:ascii="Times New Roman" w:hAnsi="Times New Roman"/>
                <w:lang w:val="lv-LV"/>
              </w:rPr>
            </w:pPr>
          </w:p>
        </w:tc>
      </w:tr>
      <w:tr w:rsidR="002C340F" w:rsidRPr="004C4F91" w14:paraId="4F00F021" w14:textId="77777777" w:rsidTr="00D9198B">
        <w:trPr>
          <w:trHeight w:val="386"/>
        </w:trPr>
        <w:tc>
          <w:tcPr>
            <w:tcW w:w="2694" w:type="dxa"/>
            <w:shd w:val="pct5" w:color="auto" w:fill="FFFFFF"/>
            <w:vAlign w:val="center"/>
          </w:tcPr>
          <w:p w14:paraId="4F93E635" w14:textId="77777777" w:rsidR="002C340F" w:rsidRPr="004C4F91" w:rsidRDefault="002C340F" w:rsidP="00BE6C49">
            <w:pPr>
              <w:spacing w:after="0" w:line="240" w:lineRule="auto"/>
              <w:jc w:val="both"/>
              <w:rPr>
                <w:rFonts w:ascii="Times New Roman" w:hAnsi="Times New Roman"/>
                <w:b/>
                <w:lang w:val="lv-LV"/>
              </w:rPr>
            </w:pPr>
            <w:r w:rsidRPr="004C4F91">
              <w:rPr>
                <w:rFonts w:ascii="Times New Roman" w:hAnsi="Times New Roman"/>
                <w:b/>
                <w:lang w:val="lv-LV"/>
              </w:rPr>
              <w:t>Amats</w:t>
            </w:r>
          </w:p>
        </w:tc>
        <w:tc>
          <w:tcPr>
            <w:tcW w:w="6662" w:type="dxa"/>
            <w:vAlign w:val="center"/>
          </w:tcPr>
          <w:p w14:paraId="77F361EE" w14:textId="77777777" w:rsidR="002C340F" w:rsidRPr="004C4F91" w:rsidRDefault="002C340F" w:rsidP="00BE6C49">
            <w:pPr>
              <w:spacing w:after="0" w:line="240" w:lineRule="auto"/>
              <w:rPr>
                <w:rFonts w:ascii="Times New Roman" w:hAnsi="Times New Roman"/>
                <w:lang w:val="lv-LV"/>
              </w:rPr>
            </w:pPr>
          </w:p>
        </w:tc>
      </w:tr>
      <w:tr w:rsidR="002C340F" w:rsidRPr="004C4F91" w14:paraId="73FBF8FB" w14:textId="77777777" w:rsidTr="00D9198B">
        <w:trPr>
          <w:trHeight w:val="386"/>
        </w:trPr>
        <w:tc>
          <w:tcPr>
            <w:tcW w:w="2694" w:type="dxa"/>
            <w:shd w:val="pct5" w:color="auto" w:fill="FFFFFF"/>
            <w:vAlign w:val="center"/>
          </w:tcPr>
          <w:p w14:paraId="720907D0" w14:textId="77777777" w:rsidR="002C340F" w:rsidRPr="004C4F91" w:rsidRDefault="002C340F" w:rsidP="00BE6C49">
            <w:pPr>
              <w:spacing w:after="0" w:line="240" w:lineRule="auto"/>
              <w:jc w:val="both"/>
              <w:rPr>
                <w:rFonts w:ascii="Times New Roman" w:hAnsi="Times New Roman"/>
                <w:b/>
                <w:lang w:val="lv-LV"/>
              </w:rPr>
            </w:pPr>
            <w:r w:rsidRPr="004C4F91">
              <w:rPr>
                <w:rFonts w:ascii="Times New Roman" w:hAnsi="Times New Roman"/>
                <w:b/>
                <w:lang w:val="lv-LV"/>
              </w:rPr>
              <w:t>Paraksts</w:t>
            </w:r>
          </w:p>
        </w:tc>
        <w:tc>
          <w:tcPr>
            <w:tcW w:w="6662" w:type="dxa"/>
            <w:vAlign w:val="center"/>
          </w:tcPr>
          <w:p w14:paraId="5F7DB0FE" w14:textId="77777777" w:rsidR="002C340F" w:rsidRPr="004C4F91" w:rsidRDefault="002C340F" w:rsidP="00BE6C49">
            <w:pPr>
              <w:spacing w:after="0" w:line="240" w:lineRule="auto"/>
              <w:rPr>
                <w:rFonts w:ascii="Times New Roman" w:hAnsi="Times New Roman"/>
                <w:lang w:val="lv-LV"/>
              </w:rPr>
            </w:pPr>
          </w:p>
        </w:tc>
      </w:tr>
      <w:tr w:rsidR="002C340F" w:rsidRPr="004C4F91" w14:paraId="4D3CF972" w14:textId="77777777" w:rsidTr="00D9198B">
        <w:trPr>
          <w:trHeight w:val="386"/>
        </w:trPr>
        <w:tc>
          <w:tcPr>
            <w:tcW w:w="2694" w:type="dxa"/>
            <w:shd w:val="pct5" w:color="auto" w:fill="FFFFFF"/>
            <w:vAlign w:val="center"/>
          </w:tcPr>
          <w:p w14:paraId="248BA6ED" w14:textId="77777777" w:rsidR="002C340F" w:rsidRPr="004C4F91" w:rsidRDefault="002C340F" w:rsidP="00BE6C49">
            <w:pPr>
              <w:spacing w:after="0" w:line="240" w:lineRule="auto"/>
              <w:jc w:val="both"/>
              <w:rPr>
                <w:rFonts w:ascii="Times New Roman" w:hAnsi="Times New Roman"/>
                <w:b/>
                <w:lang w:val="lv-LV"/>
              </w:rPr>
            </w:pPr>
            <w:r w:rsidRPr="004C4F91">
              <w:rPr>
                <w:rFonts w:ascii="Times New Roman" w:hAnsi="Times New Roman"/>
                <w:b/>
                <w:lang w:val="lv-LV"/>
              </w:rPr>
              <w:t>Datums</w:t>
            </w:r>
          </w:p>
        </w:tc>
        <w:tc>
          <w:tcPr>
            <w:tcW w:w="6662" w:type="dxa"/>
            <w:vAlign w:val="center"/>
          </w:tcPr>
          <w:p w14:paraId="1C8FA1C0" w14:textId="77777777" w:rsidR="002C340F" w:rsidRPr="004C4F91" w:rsidRDefault="002C340F" w:rsidP="00BE6C49">
            <w:pPr>
              <w:spacing w:after="0" w:line="240" w:lineRule="auto"/>
              <w:rPr>
                <w:rFonts w:ascii="Times New Roman" w:hAnsi="Times New Roman"/>
                <w:lang w:val="lv-LV"/>
              </w:rPr>
            </w:pPr>
          </w:p>
        </w:tc>
      </w:tr>
      <w:tr w:rsidR="002C340F" w:rsidRPr="004C4F91" w14:paraId="305AD374" w14:textId="77777777" w:rsidTr="00D9198B">
        <w:trPr>
          <w:trHeight w:val="386"/>
        </w:trPr>
        <w:tc>
          <w:tcPr>
            <w:tcW w:w="2694" w:type="dxa"/>
            <w:shd w:val="pct5" w:color="auto" w:fill="FFFFFF"/>
            <w:vAlign w:val="center"/>
          </w:tcPr>
          <w:p w14:paraId="373A7B2F" w14:textId="77777777" w:rsidR="002C340F" w:rsidRPr="004C4F91" w:rsidRDefault="002C340F" w:rsidP="00BE6C49">
            <w:pPr>
              <w:spacing w:after="0" w:line="240" w:lineRule="auto"/>
              <w:jc w:val="both"/>
              <w:rPr>
                <w:rFonts w:ascii="Times New Roman" w:hAnsi="Times New Roman"/>
                <w:b/>
                <w:lang w:val="lv-LV"/>
              </w:rPr>
            </w:pPr>
            <w:r w:rsidRPr="004C4F91">
              <w:rPr>
                <w:rFonts w:ascii="Times New Roman" w:hAnsi="Times New Roman"/>
                <w:b/>
                <w:lang w:val="lv-LV"/>
              </w:rPr>
              <w:t>Zīmogs</w:t>
            </w:r>
          </w:p>
        </w:tc>
        <w:tc>
          <w:tcPr>
            <w:tcW w:w="6662" w:type="dxa"/>
            <w:vAlign w:val="center"/>
          </w:tcPr>
          <w:p w14:paraId="59947BB6" w14:textId="77777777" w:rsidR="002C340F" w:rsidRPr="004C4F91" w:rsidRDefault="002C340F" w:rsidP="00BE6C49">
            <w:pPr>
              <w:spacing w:after="0" w:line="240" w:lineRule="auto"/>
              <w:rPr>
                <w:rFonts w:ascii="Times New Roman" w:hAnsi="Times New Roman"/>
                <w:lang w:val="lv-LV"/>
              </w:rPr>
            </w:pPr>
          </w:p>
        </w:tc>
      </w:tr>
    </w:tbl>
    <w:p w14:paraId="276ED6EB" w14:textId="77777777" w:rsidR="002C340F" w:rsidRPr="004C4F91" w:rsidRDefault="002C340F" w:rsidP="00BE6C49">
      <w:pPr>
        <w:spacing w:after="0" w:line="240" w:lineRule="auto"/>
        <w:rPr>
          <w:rFonts w:ascii="Times New Roman" w:hAnsi="Times New Roman"/>
          <w:iCs/>
          <w:lang w:val="lv-LV"/>
        </w:rPr>
      </w:pPr>
      <w:r w:rsidRPr="004C4F91">
        <w:rPr>
          <w:rFonts w:ascii="Times New Roman" w:hAnsi="Times New Roman"/>
          <w:lang w:val="lv-LV"/>
        </w:rPr>
        <w:t xml:space="preserve">* </w:t>
      </w:r>
      <w:r w:rsidRPr="004C4F91">
        <w:rPr>
          <w:rFonts w:ascii="Times New Roman" w:hAnsi="Times New Roman"/>
          <w:iCs/>
          <w:lang w:val="lv-LV"/>
        </w:rPr>
        <w:t>Pretendenta vai tā pilnvarotās personas vārds, uzvārds</w:t>
      </w:r>
    </w:p>
    <w:p w14:paraId="6237BDAD" w14:textId="77777777" w:rsidR="00ED6D33" w:rsidRPr="004C4F91" w:rsidRDefault="00ED6D33" w:rsidP="00BE6C49">
      <w:pPr>
        <w:spacing w:after="0" w:line="240" w:lineRule="auto"/>
        <w:ind w:left="360"/>
        <w:jc w:val="both"/>
        <w:rPr>
          <w:rFonts w:ascii="Times New Roman" w:hAnsi="Times New Roman"/>
          <w:b/>
          <w:lang w:val="lv-LV"/>
        </w:rPr>
      </w:pPr>
    </w:p>
    <w:p w14:paraId="0F747A8E" w14:textId="77777777" w:rsidR="002E3D93" w:rsidRPr="004C4F91" w:rsidRDefault="002E3D93" w:rsidP="00BE6C49">
      <w:pPr>
        <w:spacing w:after="0" w:line="240" w:lineRule="auto"/>
        <w:ind w:left="720"/>
        <w:rPr>
          <w:rFonts w:ascii="Times New Roman" w:hAnsi="Times New Roman"/>
          <w:b/>
          <w:lang w:val="lv-LV"/>
        </w:rPr>
      </w:pPr>
    </w:p>
    <w:p w14:paraId="028E51DC" w14:textId="77777777" w:rsidR="00ED6D33" w:rsidRPr="004C4F91" w:rsidRDefault="002C340F" w:rsidP="00BE6C49">
      <w:pPr>
        <w:spacing w:after="0" w:line="240" w:lineRule="auto"/>
        <w:rPr>
          <w:rFonts w:ascii="Times New Roman" w:hAnsi="Times New Roman"/>
          <w:b/>
          <w:lang w:val="lv-LV"/>
        </w:rPr>
      </w:pPr>
      <w:r w:rsidRPr="004C4F91">
        <w:rPr>
          <w:rFonts w:ascii="Times New Roman" w:hAnsi="Times New Roman"/>
          <w:b/>
          <w:lang w:val="lv-LV"/>
        </w:rPr>
        <w:br w:type="page"/>
      </w:r>
    </w:p>
    <w:p w14:paraId="28E72836" w14:textId="77777777" w:rsidR="005037C7" w:rsidRPr="004C4F91" w:rsidRDefault="002C340F" w:rsidP="00595194">
      <w:pPr>
        <w:spacing w:after="0" w:line="240" w:lineRule="auto"/>
        <w:rPr>
          <w:rFonts w:ascii="Times New Roman" w:hAnsi="Times New Roman"/>
          <w:b/>
          <w:lang w:val="lv-LV"/>
        </w:rPr>
      </w:pPr>
      <w:r w:rsidRPr="004C4F91">
        <w:rPr>
          <w:rFonts w:ascii="Times New Roman" w:hAnsi="Times New Roman"/>
          <w:b/>
          <w:lang w:val="lv-LV"/>
        </w:rPr>
        <w:lastRenderedPageBreak/>
        <w:t>2.pielikums</w:t>
      </w:r>
    </w:p>
    <w:p w14:paraId="46FE5771" w14:textId="77777777" w:rsidR="005F074A" w:rsidRPr="004C4F91" w:rsidRDefault="005F074A" w:rsidP="00595194">
      <w:pPr>
        <w:pStyle w:val="BodyTextIndent"/>
        <w:spacing w:after="0" w:line="240" w:lineRule="auto"/>
        <w:jc w:val="both"/>
        <w:rPr>
          <w:rFonts w:ascii="Times New Roman" w:hAnsi="Times New Roman"/>
          <w:lang w:val="lv-LV"/>
        </w:rPr>
      </w:pPr>
    </w:p>
    <w:p w14:paraId="266D60E5" w14:textId="77777777" w:rsidR="00D12565" w:rsidRPr="004C4F91" w:rsidRDefault="00D12565" w:rsidP="004462DD">
      <w:pPr>
        <w:spacing w:after="0" w:line="240" w:lineRule="auto"/>
        <w:contextualSpacing/>
        <w:jc w:val="center"/>
        <w:rPr>
          <w:rFonts w:ascii="Times New Roman" w:hAnsi="Times New Roman"/>
          <w:b/>
          <w:lang w:val="lv-LV"/>
        </w:rPr>
      </w:pPr>
      <w:bookmarkStart w:id="14" w:name="RANGE!A1:I49"/>
      <w:r w:rsidRPr="004C4F91">
        <w:rPr>
          <w:rFonts w:ascii="Times New Roman" w:hAnsi="Times New Roman"/>
          <w:b/>
          <w:lang w:val="lv-LV"/>
        </w:rPr>
        <w:t>TEHNISKĀ SPECIFIKĀCIJA</w:t>
      </w:r>
    </w:p>
    <w:bookmarkEnd w:id="14"/>
    <w:p w14:paraId="4D2AF8AC" w14:textId="77777777" w:rsidR="00075852" w:rsidRPr="00075852" w:rsidRDefault="00075852" w:rsidP="00075852">
      <w:pPr>
        <w:tabs>
          <w:tab w:val="left" w:pos="426"/>
        </w:tabs>
        <w:spacing w:after="0" w:line="240" w:lineRule="auto"/>
        <w:jc w:val="both"/>
        <w:rPr>
          <w:rFonts w:ascii="Times New Roman" w:hAnsi="Times New Roman"/>
          <w:b/>
          <w:bCs/>
          <w:lang w:eastAsia="lv-LV"/>
        </w:rPr>
      </w:pPr>
      <w:r w:rsidRPr="00075852">
        <w:rPr>
          <w:rFonts w:ascii="Times New Roman" w:hAnsi="Times New Roman"/>
          <w:b/>
          <w:bCs/>
        </w:rPr>
        <w:t>par SIA “AADSO” noliktava Nr.1, telpu grupa 001, remontu pēc adreses 1.Pasažieru ielā 4A, Daugavpilī</w:t>
      </w:r>
    </w:p>
    <w:p w14:paraId="0492C344" w14:textId="77777777" w:rsidR="00075852" w:rsidRPr="00075852" w:rsidRDefault="00075852" w:rsidP="00075852">
      <w:pPr>
        <w:spacing w:after="0" w:line="240" w:lineRule="auto"/>
        <w:jc w:val="both"/>
        <w:rPr>
          <w:rFonts w:ascii="Times New Roman" w:hAnsi="Times New Roman"/>
          <w:b/>
          <w:bCs/>
        </w:rPr>
      </w:pPr>
    </w:p>
    <w:p w14:paraId="0D59C6F2" w14:textId="77777777" w:rsidR="00075852" w:rsidRPr="00075852" w:rsidRDefault="00075852" w:rsidP="00075852">
      <w:pPr>
        <w:spacing w:after="0" w:line="240" w:lineRule="auto"/>
        <w:jc w:val="both"/>
        <w:rPr>
          <w:rFonts w:ascii="Times New Roman" w:hAnsi="Times New Roman"/>
          <w:b/>
          <w:bCs/>
        </w:rPr>
      </w:pPr>
      <w:r w:rsidRPr="00075852">
        <w:rPr>
          <w:rFonts w:ascii="Times New Roman" w:hAnsi="Times New Roman"/>
          <w:b/>
          <w:bCs/>
        </w:rPr>
        <w:t>1. Uzdevums:</w:t>
      </w:r>
    </w:p>
    <w:p w14:paraId="4831F114" w14:textId="77777777" w:rsidR="00075852" w:rsidRPr="00075852" w:rsidRDefault="00075852" w:rsidP="00075852">
      <w:pPr>
        <w:spacing w:after="0" w:line="240" w:lineRule="auto"/>
        <w:ind w:firstLine="360"/>
        <w:jc w:val="both"/>
        <w:rPr>
          <w:rFonts w:ascii="Times New Roman" w:hAnsi="Times New Roman"/>
          <w:bCs/>
        </w:rPr>
      </w:pPr>
      <w:r w:rsidRPr="00075852">
        <w:rPr>
          <w:rFonts w:ascii="Times New Roman" w:hAnsi="Times New Roman"/>
          <w:bCs/>
        </w:rPr>
        <w:t xml:space="preserve">Veikt </w:t>
      </w:r>
      <w:r w:rsidRPr="00075852">
        <w:rPr>
          <w:rFonts w:ascii="Times New Roman" w:hAnsi="Times New Roman"/>
        </w:rPr>
        <w:t>SIA “AADSO” noliktava Nr.1, telpu grupa 001 remontu pēc adreses 1.Pasažieru ielā 4A, Daugavpilī.</w:t>
      </w:r>
    </w:p>
    <w:p w14:paraId="3EFA6AD3" w14:textId="77777777" w:rsidR="00075852" w:rsidRPr="00075852" w:rsidRDefault="00075852" w:rsidP="00075852">
      <w:pPr>
        <w:spacing w:after="0" w:line="240" w:lineRule="auto"/>
        <w:ind w:firstLine="360"/>
        <w:jc w:val="both"/>
        <w:rPr>
          <w:rFonts w:ascii="Times New Roman" w:hAnsi="Times New Roman"/>
        </w:rPr>
      </w:pPr>
    </w:p>
    <w:p w14:paraId="27E10356"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b/>
        </w:rPr>
        <w:t>2. Paredzamie darba apjomi:</w:t>
      </w:r>
    </w:p>
    <w:p w14:paraId="7E49B62E" w14:textId="77777777" w:rsidR="00075852" w:rsidRPr="00075852" w:rsidRDefault="00075852" w:rsidP="00075852">
      <w:pPr>
        <w:spacing w:after="0" w:line="240" w:lineRule="auto"/>
        <w:jc w:val="both"/>
        <w:rPr>
          <w:rFonts w:ascii="Times New Roman" w:hAnsi="Times New Roman"/>
          <w:bCs/>
        </w:rPr>
      </w:pPr>
      <w:r w:rsidRPr="00075852">
        <w:rPr>
          <w:rFonts w:ascii="Times New Roman" w:hAnsi="Times New Roman"/>
          <w:bCs/>
        </w:rPr>
        <w:t>2.1. Noliktava Nr.1, telpu grupa 001 pēc adreses 1.Pasažieru ielā 4A, Daugavpilī</w:t>
      </w:r>
    </w:p>
    <w:tbl>
      <w:tblPr>
        <w:tblStyle w:val="TableGrid"/>
        <w:tblW w:w="0" w:type="auto"/>
        <w:tblLook w:val="04A0" w:firstRow="1" w:lastRow="0" w:firstColumn="1" w:lastColumn="0" w:noHBand="0" w:noVBand="1"/>
      </w:tblPr>
      <w:tblGrid>
        <w:gridCol w:w="704"/>
        <w:gridCol w:w="4276"/>
        <w:gridCol w:w="2491"/>
        <w:gridCol w:w="2491"/>
      </w:tblGrid>
      <w:tr w:rsidR="00075852" w:rsidRPr="00075852" w14:paraId="14EB2ADF" w14:textId="77777777" w:rsidTr="00D83726">
        <w:trPr>
          <w:trHeight w:val="545"/>
        </w:trPr>
        <w:tc>
          <w:tcPr>
            <w:tcW w:w="704" w:type="dxa"/>
            <w:vAlign w:val="center"/>
          </w:tcPr>
          <w:p w14:paraId="6CDF0EE6"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b/>
                <w:bCs/>
                <w:lang w:eastAsia="lv-LV"/>
              </w:rPr>
              <w:t>Nr. p.k.</w:t>
            </w:r>
          </w:p>
        </w:tc>
        <w:tc>
          <w:tcPr>
            <w:tcW w:w="4276" w:type="dxa"/>
            <w:vAlign w:val="center"/>
          </w:tcPr>
          <w:p w14:paraId="444B8810"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b/>
                <w:bCs/>
                <w:lang w:eastAsia="lv-LV"/>
              </w:rPr>
              <w:t>Darba nosaukums</w:t>
            </w:r>
          </w:p>
        </w:tc>
        <w:tc>
          <w:tcPr>
            <w:tcW w:w="2491" w:type="dxa"/>
            <w:vAlign w:val="center"/>
          </w:tcPr>
          <w:p w14:paraId="20AFA70E"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b/>
                <w:bCs/>
                <w:lang w:eastAsia="lv-LV"/>
              </w:rPr>
              <w:t>Mēr-vienība</w:t>
            </w:r>
          </w:p>
        </w:tc>
        <w:tc>
          <w:tcPr>
            <w:tcW w:w="2491" w:type="dxa"/>
            <w:vAlign w:val="center"/>
          </w:tcPr>
          <w:p w14:paraId="0DA88461"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b/>
                <w:bCs/>
                <w:lang w:eastAsia="lv-LV"/>
              </w:rPr>
              <w:t>Daudzums</w:t>
            </w:r>
          </w:p>
        </w:tc>
      </w:tr>
      <w:tr w:rsidR="00075852" w:rsidRPr="00075852" w14:paraId="77180FB8" w14:textId="77777777" w:rsidTr="00D83726">
        <w:tc>
          <w:tcPr>
            <w:tcW w:w="704" w:type="dxa"/>
            <w:vAlign w:val="center"/>
          </w:tcPr>
          <w:p w14:paraId="1CD8783E"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rPr>
              <w:t>1</w:t>
            </w:r>
          </w:p>
        </w:tc>
        <w:tc>
          <w:tcPr>
            <w:tcW w:w="4276" w:type="dxa"/>
            <w:vAlign w:val="center"/>
          </w:tcPr>
          <w:p w14:paraId="3789A416"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Jumta demontāža (noliktavā)</w:t>
            </w:r>
          </w:p>
        </w:tc>
        <w:tc>
          <w:tcPr>
            <w:tcW w:w="2491" w:type="dxa"/>
            <w:vAlign w:val="center"/>
          </w:tcPr>
          <w:p w14:paraId="3668B75C" w14:textId="77777777" w:rsidR="00075852" w:rsidRPr="00075852" w:rsidRDefault="00075852" w:rsidP="00075852">
            <w:pPr>
              <w:shd w:val="clear" w:color="auto" w:fill="FFFFFF"/>
              <w:spacing w:after="0" w:line="240" w:lineRule="auto"/>
              <w:rPr>
                <w:rFonts w:ascii="Times New Roman" w:hAnsi="Times New Roman"/>
                <w:color w:val="333333"/>
                <w:lang w:eastAsia="lv-LV"/>
              </w:rPr>
            </w:pPr>
            <w:r w:rsidRPr="00075852">
              <w:rPr>
                <w:rFonts w:ascii="Times New Roman" w:hAnsi="Times New Roman"/>
                <w:color w:val="000000"/>
              </w:rPr>
              <w:t>m</w:t>
            </w:r>
            <w:r w:rsidRPr="00075852">
              <w:rPr>
                <w:rFonts w:ascii="Times New Roman" w:hAnsi="Times New Roman"/>
                <w:color w:val="000000"/>
                <w:vertAlign w:val="superscript"/>
              </w:rPr>
              <w:t>2</w:t>
            </w:r>
          </w:p>
        </w:tc>
        <w:tc>
          <w:tcPr>
            <w:tcW w:w="2491" w:type="dxa"/>
            <w:vAlign w:val="center"/>
          </w:tcPr>
          <w:p w14:paraId="6A4F1651"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106,00</w:t>
            </w:r>
          </w:p>
        </w:tc>
      </w:tr>
      <w:tr w:rsidR="00075852" w:rsidRPr="00075852" w14:paraId="6DF07661" w14:textId="77777777" w:rsidTr="00D83726">
        <w:tc>
          <w:tcPr>
            <w:tcW w:w="704" w:type="dxa"/>
            <w:vAlign w:val="center"/>
          </w:tcPr>
          <w:p w14:paraId="711FEE11"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rPr>
              <w:t>2</w:t>
            </w:r>
          </w:p>
        </w:tc>
        <w:tc>
          <w:tcPr>
            <w:tcW w:w="4276" w:type="dxa"/>
            <w:vAlign w:val="center"/>
          </w:tcPr>
          <w:p w14:paraId="70FCF57D"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Griestu gaismekļu demontāža</w:t>
            </w:r>
          </w:p>
        </w:tc>
        <w:tc>
          <w:tcPr>
            <w:tcW w:w="2491" w:type="dxa"/>
            <w:vAlign w:val="center"/>
          </w:tcPr>
          <w:p w14:paraId="3362AB3B"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gab.</w:t>
            </w:r>
          </w:p>
        </w:tc>
        <w:tc>
          <w:tcPr>
            <w:tcW w:w="2491" w:type="dxa"/>
            <w:vAlign w:val="center"/>
          </w:tcPr>
          <w:p w14:paraId="6B4FC2C9"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4,00</w:t>
            </w:r>
          </w:p>
        </w:tc>
      </w:tr>
      <w:tr w:rsidR="00075852" w:rsidRPr="00075852" w14:paraId="022C2239" w14:textId="77777777" w:rsidTr="00D83726">
        <w:tc>
          <w:tcPr>
            <w:tcW w:w="704" w:type="dxa"/>
            <w:vAlign w:val="center"/>
          </w:tcPr>
          <w:p w14:paraId="3CFA4DAA"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rPr>
              <w:t>3</w:t>
            </w:r>
          </w:p>
        </w:tc>
        <w:tc>
          <w:tcPr>
            <w:tcW w:w="4276" w:type="dxa"/>
            <w:vAlign w:val="center"/>
          </w:tcPr>
          <w:p w14:paraId="69825849"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Jumta montāža</w:t>
            </w:r>
          </w:p>
        </w:tc>
        <w:tc>
          <w:tcPr>
            <w:tcW w:w="2491" w:type="dxa"/>
            <w:vAlign w:val="center"/>
          </w:tcPr>
          <w:p w14:paraId="4881C714" w14:textId="77777777" w:rsidR="00075852" w:rsidRPr="00075852" w:rsidRDefault="00075852" w:rsidP="00075852">
            <w:pPr>
              <w:shd w:val="clear" w:color="auto" w:fill="FFFFFF"/>
              <w:spacing w:after="0" w:line="240" w:lineRule="auto"/>
              <w:rPr>
                <w:rFonts w:ascii="Times New Roman" w:hAnsi="Times New Roman"/>
                <w:color w:val="333333"/>
                <w:lang w:eastAsia="lv-LV"/>
              </w:rPr>
            </w:pPr>
            <w:r w:rsidRPr="00075852">
              <w:rPr>
                <w:rFonts w:ascii="Times New Roman" w:hAnsi="Times New Roman"/>
                <w:color w:val="000000"/>
              </w:rPr>
              <w:t>m</w:t>
            </w:r>
            <w:r w:rsidRPr="00075852">
              <w:rPr>
                <w:rFonts w:ascii="Times New Roman" w:hAnsi="Times New Roman"/>
                <w:color w:val="000000"/>
                <w:vertAlign w:val="superscript"/>
              </w:rPr>
              <w:t>2</w:t>
            </w:r>
          </w:p>
        </w:tc>
        <w:tc>
          <w:tcPr>
            <w:tcW w:w="2491" w:type="dxa"/>
            <w:vAlign w:val="center"/>
          </w:tcPr>
          <w:p w14:paraId="35BF2CF2"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106,00</w:t>
            </w:r>
          </w:p>
        </w:tc>
      </w:tr>
      <w:tr w:rsidR="00075852" w:rsidRPr="00075852" w14:paraId="6722776E" w14:textId="77777777" w:rsidTr="00D83726">
        <w:tc>
          <w:tcPr>
            <w:tcW w:w="704" w:type="dxa"/>
            <w:vAlign w:val="center"/>
          </w:tcPr>
          <w:p w14:paraId="7229A42B" w14:textId="77777777" w:rsidR="00075852" w:rsidRPr="00075852" w:rsidRDefault="00075852" w:rsidP="00075852">
            <w:pPr>
              <w:spacing w:after="0" w:line="240" w:lineRule="auto"/>
              <w:jc w:val="both"/>
              <w:rPr>
                <w:rFonts w:ascii="Times New Roman" w:hAnsi="Times New Roman"/>
                <w:b/>
              </w:rPr>
            </w:pPr>
          </w:p>
        </w:tc>
        <w:tc>
          <w:tcPr>
            <w:tcW w:w="4276" w:type="dxa"/>
            <w:vAlign w:val="center"/>
          </w:tcPr>
          <w:p w14:paraId="428C000E"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brusa 100x150. 6M</w:t>
            </w:r>
          </w:p>
        </w:tc>
        <w:tc>
          <w:tcPr>
            <w:tcW w:w="2491" w:type="dxa"/>
            <w:vAlign w:val="center"/>
          </w:tcPr>
          <w:p w14:paraId="0FEB025D"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gab..</w:t>
            </w:r>
          </w:p>
        </w:tc>
        <w:tc>
          <w:tcPr>
            <w:tcW w:w="2491" w:type="dxa"/>
            <w:vAlign w:val="center"/>
          </w:tcPr>
          <w:p w14:paraId="45C66521"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24,00</w:t>
            </w:r>
          </w:p>
        </w:tc>
      </w:tr>
      <w:tr w:rsidR="00075852" w:rsidRPr="00075852" w14:paraId="7B4A6401" w14:textId="77777777" w:rsidTr="00D83726">
        <w:tc>
          <w:tcPr>
            <w:tcW w:w="704" w:type="dxa"/>
            <w:vAlign w:val="center"/>
          </w:tcPr>
          <w:p w14:paraId="304CAC00" w14:textId="77777777" w:rsidR="00075852" w:rsidRPr="00075852" w:rsidRDefault="00075852" w:rsidP="00075852">
            <w:pPr>
              <w:spacing w:after="0" w:line="240" w:lineRule="auto"/>
              <w:jc w:val="both"/>
              <w:rPr>
                <w:rFonts w:ascii="Times New Roman" w:hAnsi="Times New Roman"/>
                <w:b/>
              </w:rPr>
            </w:pPr>
          </w:p>
        </w:tc>
        <w:tc>
          <w:tcPr>
            <w:tcW w:w="4276" w:type="dxa"/>
            <w:vAlign w:val="center"/>
          </w:tcPr>
          <w:p w14:paraId="086F4B34"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līste 25x50. 3M</w:t>
            </w:r>
          </w:p>
        </w:tc>
        <w:tc>
          <w:tcPr>
            <w:tcW w:w="2491" w:type="dxa"/>
            <w:vAlign w:val="center"/>
          </w:tcPr>
          <w:p w14:paraId="30A4BD25"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gab.</w:t>
            </w:r>
          </w:p>
        </w:tc>
        <w:tc>
          <w:tcPr>
            <w:tcW w:w="2491" w:type="dxa"/>
            <w:vAlign w:val="center"/>
          </w:tcPr>
          <w:p w14:paraId="3AF8F135"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44,00</w:t>
            </w:r>
          </w:p>
        </w:tc>
      </w:tr>
      <w:tr w:rsidR="00075852" w:rsidRPr="00075852" w14:paraId="7B476B70" w14:textId="77777777" w:rsidTr="00D83726">
        <w:tc>
          <w:tcPr>
            <w:tcW w:w="704" w:type="dxa"/>
            <w:vAlign w:val="center"/>
          </w:tcPr>
          <w:p w14:paraId="6FEB6DD3" w14:textId="77777777" w:rsidR="00075852" w:rsidRPr="00075852" w:rsidRDefault="00075852" w:rsidP="00075852">
            <w:pPr>
              <w:spacing w:after="0" w:line="240" w:lineRule="auto"/>
              <w:jc w:val="both"/>
              <w:rPr>
                <w:rFonts w:ascii="Times New Roman" w:hAnsi="Times New Roman"/>
                <w:b/>
              </w:rPr>
            </w:pPr>
          </w:p>
        </w:tc>
        <w:tc>
          <w:tcPr>
            <w:tcW w:w="4276" w:type="dxa"/>
            <w:vAlign w:val="center"/>
          </w:tcPr>
          <w:p w14:paraId="35E13469"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līste 25x100</w:t>
            </w:r>
          </w:p>
        </w:tc>
        <w:tc>
          <w:tcPr>
            <w:tcW w:w="2491" w:type="dxa"/>
            <w:vAlign w:val="center"/>
          </w:tcPr>
          <w:p w14:paraId="1BA46442"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t/m</w:t>
            </w:r>
          </w:p>
        </w:tc>
        <w:tc>
          <w:tcPr>
            <w:tcW w:w="2491" w:type="dxa"/>
            <w:vAlign w:val="center"/>
          </w:tcPr>
          <w:p w14:paraId="0CA6EFBA"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251,00</w:t>
            </w:r>
          </w:p>
        </w:tc>
      </w:tr>
      <w:tr w:rsidR="00075852" w:rsidRPr="00075852" w14:paraId="273019AD" w14:textId="77777777" w:rsidTr="00D83726">
        <w:tc>
          <w:tcPr>
            <w:tcW w:w="704" w:type="dxa"/>
            <w:vAlign w:val="center"/>
          </w:tcPr>
          <w:p w14:paraId="7DF1A2B7" w14:textId="77777777" w:rsidR="00075852" w:rsidRPr="00075852" w:rsidRDefault="00075852" w:rsidP="00075852">
            <w:pPr>
              <w:spacing w:after="0" w:line="240" w:lineRule="auto"/>
              <w:jc w:val="both"/>
              <w:rPr>
                <w:rFonts w:ascii="Times New Roman" w:hAnsi="Times New Roman"/>
                <w:b/>
              </w:rPr>
            </w:pPr>
          </w:p>
        </w:tc>
        <w:tc>
          <w:tcPr>
            <w:tcW w:w="4276" w:type="dxa"/>
            <w:vAlign w:val="center"/>
          </w:tcPr>
          <w:p w14:paraId="39FC5093"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hidroizolācijas plēve 60m</w:t>
            </w:r>
            <w:r w:rsidRPr="00075852">
              <w:rPr>
                <w:rFonts w:ascii="Times New Roman" w:hAnsi="Times New Roman"/>
                <w:color w:val="000000"/>
                <w:vertAlign w:val="superscript"/>
              </w:rPr>
              <w:t>2</w:t>
            </w:r>
          </w:p>
        </w:tc>
        <w:tc>
          <w:tcPr>
            <w:tcW w:w="2491" w:type="dxa"/>
            <w:vAlign w:val="center"/>
          </w:tcPr>
          <w:p w14:paraId="1FABE841"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gab.</w:t>
            </w:r>
          </w:p>
        </w:tc>
        <w:tc>
          <w:tcPr>
            <w:tcW w:w="2491" w:type="dxa"/>
            <w:vAlign w:val="center"/>
          </w:tcPr>
          <w:p w14:paraId="20F9B8B7"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2,00</w:t>
            </w:r>
          </w:p>
        </w:tc>
      </w:tr>
      <w:tr w:rsidR="00075852" w:rsidRPr="00075852" w14:paraId="4E6A749C" w14:textId="77777777" w:rsidTr="00D83726">
        <w:tc>
          <w:tcPr>
            <w:tcW w:w="704" w:type="dxa"/>
            <w:vAlign w:val="center"/>
          </w:tcPr>
          <w:p w14:paraId="7B55C97A" w14:textId="77777777" w:rsidR="00075852" w:rsidRPr="00075852" w:rsidRDefault="00075852" w:rsidP="00075852">
            <w:pPr>
              <w:spacing w:after="0" w:line="240" w:lineRule="auto"/>
              <w:jc w:val="both"/>
              <w:rPr>
                <w:rFonts w:ascii="Times New Roman" w:hAnsi="Times New Roman"/>
                <w:b/>
              </w:rPr>
            </w:pPr>
          </w:p>
        </w:tc>
        <w:tc>
          <w:tcPr>
            <w:tcW w:w="4276" w:type="dxa"/>
            <w:vAlign w:val="center"/>
          </w:tcPr>
          <w:p w14:paraId="251F400A"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metāla loksne PROFILS P.20</w:t>
            </w:r>
          </w:p>
        </w:tc>
        <w:tc>
          <w:tcPr>
            <w:tcW w:w="2491" w:type="dxa"/>
            <w:vAlign w:val="center"/>
          </w:tcPr>
          <w:p w14:paraId="3AE876B5" w14:textId="77777777" w:rsidR="00075852" w:rsidRPr="00075852" w:rsidRDefault="00075852" w:rsidP="00075852">
            <w:pPr>
              <w:shd w:val="clear" w:color="auto" w:fill="FFFFFF"/>
              <w:spacing w:after="0" w:line="240" w:lineRule="auto"/>
              <w:rPr>
                <w:rFonts w:ascii="Times New Roman" w:hAnsi="Times New Roman"/>
                <w:color w:val="333333"/>
                <w:lang w:eastAsia="lv-LV"/>
              </w:rPr>
            </w:pPr>
            <w:r w:rsidRPr="00075852">
              <w:rPr>
                <w:rFonts w:ascii="Times New Roman" w:hAnsi="Times New Roman"/>
                <w:color w:val="000000"/>
              </w:rPr>
              <w:t>m</w:t>
            </w:r>
            <w:r w:rsidRPr="00075852">
              <w:rPr>
                <w:rFonts w:ascii="Times New Roman" w:hAnsi="Times New Roman"/>
                <w:color w:val="000000"/>
                <w:vertAlign w:val="superscript"/>
              </w:rPr>
              <w:t>2</w:t>
            </w:r>
          </w:p>
        </w:tc>
        <w:tc>
          <w:tcPr>
            <w:tcW w:w="2491" w:type="dxa"/>
            <w:vAlign w:val="center"/>
          </w:tcPr>
          <w:p w14:paraId="031EC4A4"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118,00</w:t>
            </w:r>
          </w:p>
        </w:tc>
      </w:tr>
      <w:tr w:rsidR="00075852" w:rsidRPr="00075852" w14:paraId="7BFBDD42" w14:textId="77777777" w:rsidTr="00D83726">
        <w:tc>
          <w:tcPr>
            <w:tcW w:w="704" w:type="dxa"/>
            <w:vAlign w:val="center"/>
          </w:tcPr>
          <w:p w14:paraId="650864E1" w14:textId="77777777" w:rsidR="00075852" w:rsidRPr="00075852" w:rsidRDefault="00075852" w:rsidP="00075852">
            <w:pPr>
              <w:spacing w:after="0" w:line="240" w:lineRule="auto"/>
              <w:jc w:val="both"/>
              <w:rPr>
                <w:rFonts w:ascii="Times New Roman" w:hAnsi="Times New Roman"/>
                <w:b/>
              </w:rPr>
            </w:pPr>
          </w:p>
        </w:tc>
        <w:tc>
          <w:tcPr>
            <w:tcW w:w="4276" w:type="dxa"/>
            <w:vAlign w:val="center"/>
          </w:tcPr>
          <w:p w14:paraId="0E130546"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karnīze 2m</w:t>
            </w:r>
          </w:p>
        </w:tc>
        <w:tc>
          <w:tcPr>
            <w:tcW w:w="2491" w:type="dxa"/>
            <w:vAlign w:val="center"/>
          </w:tcPr>
          <w:p w14:paraId="0ABE19BC"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gab.</w:t>
            </w:r>
          </w:p>
        </w:tc>
        <w:tc>
          <w:tcPr>
            <w:tcW w:w="2491" w:type="dxa"/>
            <w:vAlign w:val="center"/>
          </w:tcPr>
          <w:p w14:paraId="39EE09D4"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6,00</w:t>
            </w:r>
          </w:p>
        </w:tc>
      </w:tr>
      <w:tr w:rsidR="00075852" w:rsidRPr="00075852" w14:paraId="3E2E5B77" w14:textId="77777777" w:rsidTr="00D83726">
        <w:tc>
          <w:tcPr>
            <w:tcW w:w="704" w:type="dxa"/>
            <w:vAlign w:val="center"/>
          </w:tcPr>
          <w:p w14:paraId="0864259D" w14:textId="77777777" w:rsidR="00075852" w:rsidRPr="00075852" w:rsidRDefault="00075852" w:rsidP="00075852">
            <w:pPr>
              <w:spacing w:after="0" w:line="240" w:lineRule="auto"/>
              <w:jc w:val="both"/>
              <w:rPr>
                <w:rFonts w:ascii="Times New Roman" w:hAnsi="Times New Roman"/>
                <w:b/>
              </w:rPr>
            </w:pPr>
          </w:p>
        </w:tc>
        <w:tc>
          <w:tcPr>
            <w:tcW w:w="4276" w:type="dxa"/>
            <w:vAlign w:val="center"/>
          </w:tcPr>
          <w:p w14:paraId="0503BC99"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vējmala 2m</w:t>
            </w:r>
          </w:p>
        </w:tc>
        <w:tc>
          <w:tcPr>
            <w:tcW w:w="2491" w:type="dxa"/>
            <w:vAlign w:val="center"/>
          </w:tcPr>
          <w:p w14:paraId="7B66F4C6"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gab.</w:t>
            </w:r>
          </w:p>
        </w:tc>
        <w:tc>
          <w:tcPr>
            <w:tcW w:w="2491" w:type="dxa"/>
            <w:vAlign w:val="center"/>
          </w:tcPr>
          <w:p w14:paraId="37C93CCD"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6,00</w:t>
            </w:r>
          </w:p>
        </w:tc>
      </w:tr>
      <w:tr w:rsidR="00075852" w:rsidRPr="00075852" w14:paraId="26C3D65E" w14:textId="77777777" w:rsidTr="00D83726">
        <w:tc>
          <w:tcPr>
            <w:tcW w:w="704" w:type="dxa"/>
            <w:vAlign w:val="center"/>
          </w:tcPr>
          <w:p w14:paraId="1377B9A7" w14:textId="77777777" w:rsidR="00075852" w:rsidRPr="00075852" w:rsidRDefault="00075852" w:rsidP="00075852">
            <w:pPr>
              <w:spacing w:after="0" w:line="240" w:lineRule="auto"/>
              <w:jc w:val="both"/>
              <w:rPr>
                <w:rFonts w:ascii="Times New Roman" w:hAnsi="Times New Roman"/>
                <w:b/>
              </w:rPr>
            </w:pPr>
          </w:p>
        </w:tc>
        <w:tc>
          <w:tcPr>
            <w:tcW w:w="4276" w:type="dxa"/>
            <w:vAlign w:val="center"/>
          </w:tcPr>
          <w:p w14:paraId="7319F1D7"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atloks skurstenim 2m</w:t>
            </w:r>
          </w:p>
        </w:tc>
        <w:tc>
          <w:tcPr>
            <w:tcW w:w="2491" w:type="dxa"/>
            <w:vAlign w:val="center"/>
          </w:tcPr>
          <w:p w14:paraId="455FAB75"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gab.</w:t>
            </w:r>
          </w:p>
        </w:tc>
        <w:tc>
          <w:tcPr>
            <w:tcW w:w="2491" w:type="dxa"/>
            <w:vAlign w:val="center"/>
          </w:tcPr>
          <w:p w14:paraId="02418624"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12,00</w:t>
            </w:r>
          </w:p>
        </w:tc>
      </w:tr>
      <w:tr w:rsidR="00075852" w:rsidRPr="00075852" w14:paraId="29BC61FA" w14:textId="77777777" w:rsidTr="00D83726">
        <w:tc>
          <w:tcPr>
            <w:tcW w:w="704" w:type="dxa"/>
            <w:vAlign w:val="center"/>
          </w:tcPr>
          <w:p w14:paraId="42038BF9" w14:textId="77777777" w:rsidR="00075852" w:rsidRPr="00075852" w:rsidRDefault="00075852" w:rsidP="00075852">
            <w:pPr>
              <w:spacing w:after="0" w:line="240" w:lineRule="auto"/>
              <w:jc w:val="both"/>
              <w:rPr>
                <w:rFonts w:ascii="Times New Roman" w:hAnsi="Times New Roman"/>
                <w:b/>
              </w:rPr>
            </w:pPr>
          </w:p>
        </w:tc>
        <w:tc>
          <w:tcPr>
            <w:tcW w:w="4276" w:type="dxa"/>
            <w:vAlign w:val="center"/>
          </w:tcPr>
          <w:p w14:paraId="1D1DA64D"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stiprinājuma elementi</w:t>
            </w:r>
          </w:p>
        </w:tc>
        <w:tc>
          <w:tcPr>
            <w:tcW w:w="2491" w:type="dxa"/>
            <w:vAlign w:val="center"/>
          </w:tcPr>
          <w:p w14:paraId="15819F75"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komplekts</w:t>
            </w:r>
          </w:p>
        </w:tc>
        <w:tc>
          <w:tcPr>
            <w:tcW w:w="2491" w:type="dxa"/>
            <w:vAlign w:val="center"/>
          </w:tcPr>
          <w:p w14:paraId="28CF09EC"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1,00</w:t>
            </w:r>
          </w:p>
        </w:tc>
      </w:tr>
      <w:tr w:rsidR="00075852" w:rsidRPr="00075852" w14:paraId="05727550" w14:textId="77777777" w:rsidTr="00D83726">
        <w:tc>
          <w:tcPr>
            <w:tcW w:w="704" w:type="dxa"/>
            <w:vAlign w:val="center"/>
          </w:tcPr>
          <w:p w14:paraId="3B0772FC" w14:textId="77777777" w:rsidR="00075852" w:rsidRPr="00075852" w:rsidRDefault="00075852" w:rsidP="00075852">
            <w:pPr>
              <w:spacing w:after="0" w:line="240" w:lineRule="auto"/>
              <w:jc w:val="both"/>
              <w:rPr>
                <w:rFonts w:ascii="Times New Roman" w:hAnsi="Times New Roman"/>
                <w:b/>
              </w:rPr>
            </w:pPr>
          </w:p>
        </w:tc>
        <w:tc>
          <w:tcPr>
            <w:tcW w:w="4276" w:type="dxa"/>
            <w:vAlign w:val="center"/>
          </w:tcPr>
          <w:p w14:paraId="27D30C1C"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transporta izdevumi</w:t>
            </w:r>
          </w:p>
        </w:tc>
        <w:tc>
          <w:tcPr>
            <w:tcW w:w="2491" w:type="dxa"/>
            <w:vAlign w:val="center"/>
          </w:tcPr>
          <w:p w14:paraId="66844A7D"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objekts</w:t>
            </w:r>
          </w:p>
        </w:tc>
        <w:tc>
          <w:tcPr>
            <w:tcW w:w="2491" w:type="dxa"/>
            <w:vAlign w:val="center"/>
          </w:tcPr>
          <w:p w14:paraId="7C2A7FB6"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1,00</w:t>
            </w:r>
          </w:p>
        </w:tc>
      </w:tr>
      <w:tr w:rsidR="00075852" w:rsidRPr="00075852" w14:paraId="1BE65652" w14:textId="77777777" w:rsidTr="00D83726">
        <w:tc>
          <w:tcPr>
            <w:tcW w:w="704" w:type="dxa"/>
            <w:vAlign w:val="center"/>
          </w:tcPr>
          <w:p w14:paraId="130B2BD9"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rPr>
              <w:t>4</w:t>
            </w:r>
          </w:p>
        </w:tc>
        <w:tc>
          <w:tcPr>
            <w:tcW w:w="4276" w:type="dxa"/>
            <w:vAlign w:val="center"/>
          </w:tcPr>
          <w:p w14:paraId="2E9DD6A3"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Tekņu un notekcauruļu montāža</w:t>
            </w:r>
          </w:p>
        </w:tc>
        <w:tc>
          <w:tcPr>
            <w:tcW w:w="2491" w:type="dxa"/>
            <w:vAlign w:val="center"/>
          </w:tcPr>
          <w:p w14:paraId="783FE488"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t/m</w:t>
            </w:r>
          </w:p>
        </w:tc>
        <w:tc>
          <w:tcPr>
            <w:tcW w:w="2491" w:type="dxa"/>
            <w:vAlign w:val="center"/>
          </w:tcPr>
          <w:p w14:paraId="462F33E3"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15,60</w:t>
            </w:r>
          </w:p>
        </w:tc>
      </w:tr>
      <w:tr w:rsidR="00075852" w:rsidRPr="00075852" w14:paraId="6B732AD1" w14:textId="77777777" w:rsidTr="00D83726">
        <w:tc>
          <w:tcPr>
            <w:tcW w:w="704" w:type="dxa"/>
            <w:vAlign w:val="center"/>
          </w:tcPr>
          <w:p w14:paraId="6E8A4CDF" w14:textId="77777777" w:rsidR="00075852" w:rsidRPr="00075852" w:rsidRDefault="00075852" w:rsidP="00075852">
            <w:pPr>
              <w:spacing w:after="0" w:line="240" w:lineRule="auto"/>
              <w:jc w:val="both"/>
              <w:rPr>
                <w:rFonts w:ascii="Times New Roman" w:hAnsi="Times New Roman"/>
                <w:b/>
              </w:rPr>
            </w:pPr>
          </w:p>
        </w:tc>
        <w:tc>
          <w:tcPr>
            <w:tcW w:w="4276" w:type="dxa"/>
            <w:vAlign w:val="center"/>
          </w:tcPr>
          <w:p w14:paraId="4AB3F2FC"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teknes 3m</w:t>
            </w:r>
          </w:p>
        </w:tc>
        <w:tc>
          <w:tcPr>
            <w:tcW w:w="2491" w:type="dxa"/>
            <w:vAlign w:val="center"/>
          </w:tcPr>
          <w:p w14:paraId="747D7DA4"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gab.</w:t>
            </w:r>
          </w:p>
        </w:tc>
        <w:tc>
          <w:tcPr>
            <w:tcW w:w="2491" w:type="dxa"/>
            <w:vAlign w:val="center"/>
          </w:tcPr>
          <w:p w14:paraId="0D4A0374"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4,00</w:t>
            </w:r>
          </w:p>
        </w:tc>
      </w:tr>
      <w:tr w:rsidR="00075852" w:rsidRPr="00075852" w14:paraId="1A26A5EF" w14:textId="77777777" w:rsidTr="00D83726">
        <w:tc>
          <w:tcPr>
            <w:tcW w:w="704" w:type="dxa"/>
            <w:vAlign w:val="center"/>
          </w:tcPr>
          <w:p w14:paraId="3C3E7E2D" w14:textId="77777777" w:rsidR="00075852" w:rsidRPr="00075852" w:rsidRDefault="00075852" w:rsidP="00075852">
            <w:pPr>
              <w:spacing w:after="0" w:line="240" w:lineRule="auto"/>
              <w:jc w:val="both"/>
              <w:rPr>
                <w:rFonts w:ascii="Times New Roman" w:hAnsi="Times New Roman"/>
                <w:b/>
              </w:rPr>
            </w:pPr>
          </w:p>
        </w:tc>
        <w:tc>
          <w:tcPr>
            <w:tcW w:w="4276" w:type="dxa"/>
            <w:vAlign w:val="center"/>
          </w:tcPr>
          <w:p w14:paraId="447B4DB4"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teknes gals</w:t>
            </w:r>
          </w:p>
        </w:tc>
        <w:tc>
          <w:tcPr>
            <w:tcW w:w="2491" w:type="dxa"/>
            <w:vAlign w:val="center"/>
          </w:tcPr>
          <w:p w14:paraId="4960C590"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gab.</w:t>
            </w:r>
          </w:p>
        </w:tc>
        <w:tc>
          <w:tcPr>
            <w:tcW w:w="2491" w:type="dxa"/>
            <w:vAlign w:val="center"/>
          </w:tcPr>
          <w:p w14:paraId="2087F09E"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2,00</w:t>
            </w:r>
          </w:p>
        </w:tc>
      </w:tr>
      <w:tr w:rsidR="00075852" w:rsidRPr="00075852" w14:paraId="35F40517" w14:textId="77777777" w:rsidTr="00D83726">
        <w:tc>
          <w:tcPr>
            <w:tcW w:w="704" w:type="dxa"/>
            <w:vAlign w:val="center"/>
          </w:tcPr>
          <w:p w14:paraId="57B86EB5" w14:textId="77777777" w:rsidR="00075852" w:rsidRPr="00075852" w:rsidRDefault="00075852" w:rsidP="00075852">
            <w:pPr>
              <w:spacing w:after="0" w:line="240" w:lineRule="auto"/>
              <w:jc w:val="both"/>
              <w:rPr>
                <w:rFonts w:ascii="Times New Roman" w:hAnsi="Times New Roman"/>
                <w:b/>
              </w:rPr>
            </w:pPr>
          </w:p>
        </w:tc>
        <w:tc>
          <w:tcPr>
            <w:tcW w:w="4276" w:type="dxa"/>
            <w:vAlign w:val="center"/>
          </w:tcPr>
          <w:p w14:paraId="597BE806"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piltuve</w:t>
            </w:r>
          </w:p>
        </w:tc>
        <w:tc>
          <w:tcPr>
            <w:tcW w:w="2491" w:type="dxa"/>
            <w:vAlign w:val="center"/>
          </w:tcPr>
          <w:p w14:paraId="018118F5"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gab.</w:t>
            </w:r>
          </w:p>
        </w:tc>
        <w:tc>
          <w:tcPr>
            <w:tcW w:w="2491" w:type="dxa"/>
            <w:vAlign w:val="center"/>
          </w:tcPr>
          <w:p w14:paraId="50A71C43"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2,00</w:t>
            </w:r>
          </w:p>
        </w:tc>
      </w:tr>
      <w:tr w:rsidR="00075852" w:rsidRPr="00075852" w14:paraId="310394AD" w14:textId="77777777" w:rsidTr="00D83726">
        <w:tc>
          <w:tcPr>
            <w:tcW w:w="704" w:type="dxa"/>
            <w:vAlign w:val="center"/>
          </w:tcPr>
          <w:p w14:paraId="6D7424FC" w14:textId="77777777" w:rsidR="00075852" w:rsidRPr="00075852" w:rsidRDefault="00075852" w:rsidP="00075852">
            <w:pPr>
              <w:spacing w:after="0" w:line="240" w:lineRule="auto"/>
              <w:jc w:val="both"/>
              <w:rPr>
                <w:rFonts w:ascii="Times New Roman" w:hAnsi="Times New Roman"/>
                <w:b/>
              </w:rPr>
            </w:pPr>
          </w:p>
        </w:tc>
        <w:tc>
          <w:tcPr>
            <w:tcW w:w="4276" w:type="dxa"/>
            <w:vAlign w:val="center"/>
          </w:tcPr>
          <w:p w14:paraId="1BBBCB63"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elkonis</w:t>
            </w:r>
          </w:p>
        </w:tc>
        <w:tc>
          <w:tcPr>
            <w:tcW w:w="2491" w:type="dxa"/>
            <w:vAlign w:val="center"/>
          </w:tcPr>
          <w:p w14:paraId="0E7667EA"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gab.</w:t>
            </w:r>
          </w:p>
        </w:tc>
        <w:tc>
          <w:tcPr>
            <w:tcW w:w="2491" w:type="dxa"/>
            <w:vAlign w:val="center"/>
          </w:tcPr>
          <w:p w14:paraId="6F7D3267"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6,00</w:t>
            </w:r>
          </w:p>
        </w:tc>
      </w:tr>
      <w:tr w:rsidR="00075852" w:rsidRPr="00075852" w14:paraId="07D788C0" w14:textId="77777777" w:rsidTr="00D83726">
        <w:tc>
          <w:tcPr>
            <w:tcW w:w="704" w:type="dxa"/>
            <w:vAlign w:val="center"/>
          </w:tcPr>
          <w:p w14:paraId="716B830B" w14:textId="77777777" w:rsidR="00075852" w:rsidRPr="00075852" w:rsidRDefault="00075852" w:rsidP="00075852">
            <w:pPr>
              <w:spacing w:after="0" w:line="240" w:lineRule="auto"/>
              <w:jc w:val="both"/>
              <w:rPr>
                <w:rFonts w:ascii="Times New Roman" w:hAnsi="Times New Roman"/>
                <w:b/>
              </w:rPr>
            </w:pPr>
          </w:p>
        </w:tc>
        <w:tc>
          <w:tcPr>
            <w:tcW w:w="4276" w:type="dxa"/>
            <w:vAlign w:val="center"/>
          </w:tcPr>
          <w:p w14:paraId="448F20CD"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noteka 3m</w:t>
            </w:r>
          </w:p>
        </w:tc>
        <w:tc>
          <w:tcPr>
            <w:tcW w:w="2491" w:type="dxa"/>
            <w:vAlign w:val="center"/>
          </w:tcPr>
          <w:p w14:paraId="41EA3037"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gab.</w:t>
            </w:r>
          </w:p>
        </w:tc>
        <w:tc>
          <w:tcPr>
            <w:tcW w:w="2491" w:type="dxa"/>
            <w:vAlign w:val="center"/>
          </w:tcPr>
          <w:p w14:paraId="50487C5B"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2,00</w:t>
            </w:r>
          </w:p>
        </w:tc>
      </w:tr>
      <w:tr w:rsidR="00075852" w:rsidRPr="00075852" w14:paraId="383C7E2A" w14:textId="77777777" w:rsidTr="00D83726">
        <w:tc>
          <w:tcPr>
            <w:tcW w:w="704" w:type="dxa"/>
            <w:vAlign w:val="center"/>
          </w:tcPr>
          <w:p w14:paraId="72A5F17B" w14:textId="77777777" w:rsidR="00075852" w:rsidRPr="00075852" w:rsidRDefault="00075852" w:rsidP="00075852">
            <w:pPr>
              <w:spacing w:after="0" w:line="240" w:lineRule="auto"/>
              <w:jc w:val="both"/>
              <w:rPr>
                <w:rFonts w:ascii="Times New Roman" w:hAnsi="Times New Roman"/>
                <w:b/>
              </w:rPr>
            </w:pPr>
          </w:p>
        </w:tc>
        <w:tc>
          <w:tcPr>
            <w:tcW w:w="4276" w:type="dxa"/>
            <w:vAlign w:val="center"/>
          </w:tcPr>
          <w:p w14:paraId="632E03AD"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notekas stiprinājums</w:t>
            </w:r>
          </w:p>
        </w:tc>
        <w:tc>
          <w:tcPr>
            <w:tcW w:w="2491" w:type="dxa"/>
            <w:vAlign w:val="center"/>
          </w:tcPr>
          <w:p w14:paraId="774FF7C2"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gab.</w:t>
            </w:r>
          </w:p>
        </w:tc>
        <w:tc>
          <w:tcPr>
            <w:tcW w:w="2491" w:type="dxa"/>
            <w:vAlign w:val="center"/>
          </w:tcPr>
          <w:p w14:paraId="51E0CD9A"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4,00</w:t>
            </w:r>
          </w:p>
        </w:tc>
      </w:tr>
      <w:tr w:rsidR="00075852" w:rsidRPr="00075852" w14:paraId="6B0243E5" w14:textId="77777777" w:rsidTr="00D83726">
        <w:tc>
          <w:tcPr>
            <w:tcW w:w="704" w:type="dxa"/>
            <w:vAlign w:val="center"/>
          </w:tcPr>
          <w:p w14:paraId="03C0D658" w14:textId="77777777" w:rsidR="00075852" w:rsidRPr="00075852" w:rsidRDefault="00075852" w:rsidP="00075852">
            <w:pPr>
              <w:spacing w:after="0" w:line="240" w:lineRule="auto"/>
              <w:jc w:val="both"/>
              <w:rPr>
                <w:rFonts w:ascii="Times New Roman" w:hAnsi="Times New Roman"/>
                <w:b/>
              </w:rPr>
            </w:pPr>
          </w:p>
        </w:tc>
        <w:tc>
          <w:tcPr>
            <w:tcW w:w="4276" w:type="dxa"/>
            <w:vAlign w:val="center"/>
          </w:tcPr>
          <w:p w14:paraId="17EBB394"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stiprinājuma elementi</w:t>
            </w:r>
          </w:p>
        </w:tc>
        <w:tc>
          <w:tcPr>
            <w:tcW w:w="2491" w:type="dxa"/>
            <w:vAlign w:val="center"/>
          </w:tcPr>
          <w:p w14:paraId="485504CA" w14:textId="77777777" w:rsidR="00075852" w:rsidRPr="00075852" w:rsidRDefault="00075852" w:rsidP="00075852">
            <w:pPr>
              <w:spacing w:after="0" w:line="240" w:lineRule="auto"/>
              <w:jc w:val="both"/>
              <w:rPr>
                <w:rFonts w:ascii="Times New Roman" w:hAnsi="Times New Roman"/>
                <w:bCs/>
              </w:rPr>
            </w:pPr>
            <w:r w:rsidRPr="00075852">
              <w:rPr>
                <w:rFonts w:ascii="Times New Roman" w:hAnsi="Times New Roman"/>
                <w:bCs/>
              </w:rPr>
              <w:t>komplekts</w:t>
            </w:r>
          </w:p>
        </w:tc>
        <w:tc>
          <w:tcPr>
            <w:tcW w:w="2491" w:type="dxa"/>
            <w:vAlign w:val="center"/>
          </w:tcPr>
          <w:p w14:paraId="00A592ED"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1,00</w:t>
            </w:r>
          </w:p>
        </w:tc>
      </w:tr>
      <w:tr w:rsidR="00075852" w:rsidRPr="00075852" w14:paraId="3F1B47A0" w14:textId="77777777" w:rsidTr="00D83726">
        <w:tc>
          <w:tcPr>
            <w:tcW w:w="704" w:type="dxa"/>
            <w:vAlign w:val="center"/>
          </w:tcPr>
          <w:p w14:paraId="50F39211"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rPr>
              <w:t>5</w:t>
            </w:r>
          </w:p>
        </w:tc>
        <w:tc>
          <w:tcPr>
            <w:tcW w:w="4276" w:type="dxa"/>
            <w:vAlign w:val="center"/>
          </w:tcPr>
          <w:p w14:paraId="2B376E85"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Jumta kārbas dēļu apdare</w:t>
            </w:r>
          </w:p>
        </w:tc>
        <w:tc>
          <w:tcPr>
            <w:tcW w:w="2491" w:type="dxa"/>
            <w:vAlign w:val="center"/>
          </w:tcPr>
          <w:p w14:paraId="08979DB7"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t/m</w:t>
            </w:r>
          </w:p>
        </w:tc>
        <w:tc>
          <w:tcPr>
            <w:tcW w:w="2491" w:type="dxa"/>
            <w:vAlign w:val="center"/>
          </w:tcPr>
          <w:p w14:paraId="3B8A2E34"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20,60</w:t>
            </w:r>
          </w:p>
        </w:tc>
      </w:tr>
      <w:tr w:rsidR="00075852" w:rsidRPr="00075852" w14:paraId="688DA2FB" w14:textId="77777777" w:rsidTr="00D83726">
        <w:tc>
          <w:tcPr>
            <w:tcW w:w="704" w:type="dxa"/>
            <w:vAlign w:val="center"/>
          </w:tcPr>
          <w:p w14:paraId="14978A96"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rPr>
              <w:t>6</w:t>
            </w:r>
          </w:p>
        </w:tc>
        <w:tc>
          <w:tcPr>
            <w:tcW w:w="4276" w:type="dxa"/>
            <w:vAlign w:val="center"/>
          </w:tcPr>
          <w:p w14:paraId="14AC5E95"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Jumta kārbas krāsošana</w:t>
            </w:r>
          </w:p>
        </w:tc>
        <w:tc>
          <w:tcPr>
            <w:tcW w:w="2491" w:type="dxa"/>
            <w:vAlign w:val="center"/>
          </w:tcPr>
          <w:p w14:paraId="33B5358C"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m</w:t>
            </w:r>
            <w:r w:rsidRPr="00075852">
              <w:rPr>
                <w:rFonts w:ascii="Times New Roman" w:hAnsi="Times New Roman"/>
                <w:color w:val="000000"/>
                <w:vertAlign w:val="superscript"/>
              </w:rPr>
              <w:t>2</w:t>
            </w:r>
          </w:p>
        </w:tc>
        <w:tc>
          <w:tcPr>
            <w:tcW w:w="2491" w:type="dxa"/>
            <w:vAlign w:val="center"/>
          </w:tcPr>
          <w:p w14:paraId="49D41746"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15,00</w:t>
            </w:r>
          </w:p>
        </w:tc>
      </w:tr>
      <w:tr w:rsidR="00075852" w:rsidRPr="00075852" w14:paraId="35DD59F8" w14:textId="77777777" w:rsidTr="00D83726">
        <w:tc>
          <w:tcPr>
            <w:tcW w:w="704" w:type="dxa"/>
            <w:vAlign w:val="center"/>
          </w:tcPr>
          <w:p w14:paraId="1CB26D20"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rPr>
              <w:t>7</w:t>
            </w:r>
          </w:p>
        </w:tc>
        <w:tc>
          <w:tcPr>
            <w:tcW w:w="4276" w:type="dxa"/>
            <w:vAlign w:val="center"/>
          </w:tcPr>
          <w:p w14:paraId="0411145C"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Sagatavošanas darbi grīdas betonēšanai</w:t>
            </w:r>
          </w:p>
        </w:tc>
        <w:tc>
          <w:tcPr>
            <w:tcW w:w="2491" w:type="dxa"/>
            <w:vAlign w:val="center"/>
          </w:tcPr>
          <w:p w14:paraId="1E46B596" w14:textId="77777777" w:rsidR="00075852" w:rsidRPr="00075852" w:rsidRDefault="00075852" w:rsidP="00075852">
            <w:pPr>
              <w:shd w:val="clear" w:color="auto" w:fill="FFFFFF"/>
              <w:spacing w:after="0" w:line="240" w:lineRule="auto"/>
              <w:rPr>
                <w:rFonts w:ascii="Times New Roman" w:hAnsi="Times New Roman"/>
                <w:color w:val="333333"/>
                <w:lang w:eastAsia="lv-LV"/>
              </w:rPr>
            </w:pPr>
            <w:r w:rsidRPr="00075852">
              <w:rPr>
                <w:rFonts w:ascii="Times New Roman" w:hAnsi="Times New Roman"/>
                <w:color w:val="000000"/>
              </w:rPr>
              <w:t>m</w:t>
            </w:r>
            <w:r w:rsidRPr="00075852">
              <w:rPr>
                <w:rFonts w:ascii="Times New Roman" w:hAnsi="Times New Roman"/>
                <w:color w:val="000000"/>
                <w:vertAlign w:val="superscript"/>
              </w:rPr>
              <w:t>2</w:t>
            </w:r>
          </w:p>
        </w:tc>
        <w:tc>
          <w:tcPr>
            <w:tcW w:w="2491" w:type="dxa"/>
            <w:vAlign w:val="center"/>
          </w:tcPr>
          <w:p w14:paraId="19B0FCC2"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110,00</w:t>
            </w:r>
          </w:p>
        </w:tc>
      </w:tr>
      <w:tr w:rsidR="00075852" w:rsidRPr="00075852" w14:paraId="3676999A" w14:textId="77777777" w:rsidTr="00D83726">
        <w:tc>
          <w:tcPr>
            <w:tcW w:w="704" w:type="dxa"/>
            <w:vAlign w:val="center"/>
          </w:tcPr>
          <w:p w14:paraId="07D1617A" w14:textId="77777777" w:rsidR="00075852" w:rsidRPr="00075852" w:rsidRDefault="00075852" w:rsidP="00075852">
            <w:pPr>
              <w:spacing w:after="0" w:line="240" w:lineRule="auto"/>
              <w:jc w:val="both"/>
              <w:rPr>
                <w:rFonts w:ascii="Times New Roman" w:hAnsi="Times New Roman"/>
                <w:bCs/>
              </w:rPr>
            </w:pPr>
            <w:r w:rsidRPr="00075852">
              <w:rPr>
                <w:rFonts w:ascii="Times New Roman" w:hAnsi="Times New Roman"/>
                <w:bCs/>
              </w:rPr>
              <w:t>8</w:t>
            </w:r>
          </w:p>
        </w:tc>
        <w:tc>
          <w:tcPr>
            <w:tcW w:w="4276" w:type="dxa"/>
            <w:vAlign w:val="center"/>
          </w:tcPr>
          <w:p w14:paraId="06954BC2"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Betonēšana ar betonu C 30/37 XC 2, b=120mm (ar betona piegādi un sūknēšana ).</w:t>
            </w:r>
          </w:p>
        </w:tc>
        <w:tc>
          <w:tcPr>
            <w:tcW w:w="2491" w:type="dxa"/>
            <w:vAlign w:val="center"/>
          </w:tcPr>
          <w:p w14:paraId="2887FB10" w14:textId="77777777" w:rsidR="00075852" w:rsidRPr="00075852" w:rsidRDefault="00075852" w:rsidP="00075852">
            <w:pPr>
              <w:shd w:val="clear" w:color="auto" w:fill="FFFFFF"/>
              <w:spacing w:after="0" w:line="240" w:lineRule="auto"/>
              <w:rPr>
                <w:rFonts w:ascii="Times New Roman" w:hAnsi="Times New Roman"/>
                <w:color w:val="333333"/>
                <w:lang w:eastAsia="lv-LV"/>
              </w:rPr>
            </w:pPr>
            <w:r w:rsidRPr="00075852">
              <w:rPr>
                <w:rFonts w:ascii="Times New Roman" w:hAnsi="Times New Roman"/>
                <w:color w:val="000000"/>
              </w:rPr>
              <w:t>m</w:t>
            </w:r>
            <w:r w:rsidRPr="00075852">
              <w:rPr>
                <w:rFonts w:ascii="Times New Roman" w:hAnsi="Times New Roman"/>
                <w:color w:val="000000"/>
                <w:vertAlign w:val="superscript"/>
              </w:rPr>
              <w:t>3</w:t>
            </w:r>
          </w:p>
          <w:p w14:paraId="03B76763" w14:textId="77777777" w:rsidR="00075852" w:rsidRPr="00075852" w:rsidRDefault="00075852" w:rsidP="00075852">
            <w:pPr>
              <w:spacing w:after="0" w:line="240" w:lineRule="auto"/>
              <w:jc w:val="both"/>
              <w:rPr>
                <w:rFonts w:ascii="Times New Roman" w:hAnsi="Times New Roman"/>
                <w:b/>
              </w:rPr>
            </w:pPr>
          </w:p>
        </w:tc>
        <w:tc>
          <w:tcPr>
            <w:tcW w:w="2491" w:type="dxa"/>
            <w:vAlign w:val="center"/>
          </w:tcPr>
          <w:p w14:paraId="2E05FAE3"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14,00</w:t>
            </w:r>
          </w:p>
        </w:tc>
      </w:tr>
      <w:tr w:rsidR="00075852" w:rsidRPr="00075852" w14:paraId="413E1858" w14:textId="77777777" w:rsidTr="00D83726">
        <w:tc>
          <w:tcPr>
            <w:tcW w:w="704" w:type="dxa"/>
            <w:vAlign w:val="center"/>
          </w:tcPr>
          <w:p w14:paraId="7EEF7931" w14:textId="77777777" w:rsidR="00075852" w:rsidRPr="00075852" w:rsidRDefault="00075852" w:rsidP="00075852">
            <w:pPr>
              <w:spacing w:after="0" w:line="240" w:lineRule="auto"/>
              <w:jc w:val="both"/>
              <w:rPr>
                <w:rFonts w:ascii="Times New Roman" w:hAnsi="Times New Roman"/>
                <w:bCs/>
              </w:rPr>
            </w:pPr>
            <w:r w:rsidRPr="00075852">
              <w:rPr>
                <w:rFonts w:ascii="Times New Roman" w:hAnsi="Times New Roman"/>
                <w:bCs/>
              </w:rPr>
              <w:t>9</w:t>
            </w:r>
          </w:p>
        </w:tc>
        <w:tc>
          <w:tcPr>
            <w:tcW w:w="4276" w:type="dxa"/>
            <w:vAlign w:val="center"/>
          </w:tcPr>
          <w:p w14:paraId="44093B3F"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Betona virsmas pārklājumu ierīkošana .</w:t>
            </w:r>
          </w:p>
        </w:tc>
        <w:tc>
          <w:tcPr>
            <w:tcW w:w="2491" w:type="dxa"/>
            <w:vAlign w:val="center"/>
          </w:tcPr>
          <w:p w14:paraId="3132AFD6"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maiss</w:t>
            </w:r>
          </w:p>
        </w:tc>
        <w:tc>
          <w:tcPr>
            <w:tcW w:w="2491" w:type="dxa"/>
            <w:vAlign w:val="center"/>
          </w:tcPr>
          <w:p w14:paraId="00907751"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5,00</w:t>
            </w:r>
          </w:p>
        </w:tc>
      </w:tr>
      <w:tr w:rsidR="00075852" w:rsidRPr="00075852" w14:paraId="75F094D6" w14:textId="77777777" w:rsidTr="00D83726">
        <w:tc>
          <w:tcPr>
            <w:tcW w:w="704" w:type="dxa"/>
            <w:vAlign w:val="center"/>
          </w:tcPr>
          <w:p w14:paraId="0638D179"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rPr>
              <w:t>10</w:t>
            </w:r>
          </w:p>
        </w:tc>
        <w:tc>
          <w:tcPr>
            <w:tcW w:w="4276" w:type="dxa"/>
            <w:vAlign w:val="center"/>
          </w:tcPr>
          <w:p w14:paraId="4CC8C44E"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PE plēves 50 Mk ieklāšana 1 slānis un demf.lente.</w:t>
            </w:r>
          </w:p>
        </w:tc>
        <w:tc>
          <w:tcPr>
            <w:tcW w:w="2491" w:type="dxa"/>
            <w:vAlign w:val="center"/>
          </w:tcPr>
          <w:p w14:paraId="4D1FCAC3" w14:textId="77777777" w:rsidR="00075852" w:rsidRPr="00075852" w:rsidRDefault="00075852" w:rsidP="00075852">
            <w:pPr>
              <w:shd w:val="clear" w:color="auto" w:fill="FFFFFF"/>
              <w:spacing w:after="0" w:line="240" w:lineRule="auto"/>
              <w:rPr>
                <w:rFonts w:ascii="Times New Roman" w:hAnsi="Times New Roman"/>
                <w:color w:val="333333"/>
                <w:lang w:eastAsia="lv-LV"/>
              </w:rPr>
            </w:pPr>
            <w:r w:rsidRPr="00075852">
              <w:rPr>
                <w:rFonts w:ascii="Times New Roman" w:hAnsi="Times New Roman"/>
                <w:color w:val="000000"/>
              </w:rPr>
              <w:t>m</w:t>
            </w:r>
            <w:r w:rsidRPr="00075852">
              <w:rPr>
                <w:rFonts w:ascii="Times New Roman" w:hAnsi="Times New Roman"/>
                <w:color w:val="000000"/>
                <w:vertAlign w:val="superscript"/>
              </w:rPr>
              <w:t>2</w:t>
            </w:r>
          </w:p>
        </w:tc>
        <w:tc>
          <w:tcPr>
            <w:tcW w:w="2491" w:type="dxa"/>
            <w:vAlign w:val="center"/>
          </w:tcPr>
          <w:p w14:paraId="57B2804B"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110,00</w:t>
            </w:r>
          </w:p>
        </w:tc>
      </w:tr>
      <w:tr w:rsidR="00075852" w:rsidRPr="00075852" w14:paraId="0704252F" w14:textId="77777777" w:rsidTr="00D83726">
        <w:tc>
          <w:tcPr>
            <w:tcW w:w="704" w:type="dxa"/>
            <w:vAlign w:val="center"/>
          </w:tcPr>
          <w:p w14:paraId="298ABC8C"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rPr>
              <w:t>11</w:t>
            </w:r>
          </w:p>
        </w:tc>
        <w:tc>
          <w:tcPr>
            <w:tcW w:w="4276" w:type="dxa"/>
            <w:vAlign w:val="center"/>
          </w:tcPr>
          <w:p w14:paraId="4A70026D"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Esošo vārtu demontāža</w:t>
            </w:r>
          </w:p>
        </w:tc>
        <w:tc>
          <w:tcPr>
            <w:tcW w:w="2491" w:type="dxa"/>
            <w:vAlign w:val="center"/>
          </w:tcPr>
          <w:p w14:paraId="4619F8F2"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gab.</w:t>
            </w:r>
          </w:p>
        </w:tc>
        <w:tc>
          <w:tcPr>
            <w:tcW w:w="2491" w:type="dxa"/>
            <w:vAlign w:val="center"/>
          </w:tcPr>
          <w:p w14:paraId="6D704496"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1,00</w:t>
            </w:r>
          </w:p>
        </w:tc>
      </w:tr>
      <w:tr w:rsidR="00075852" w:rsidRPr="00075852" w14:paraId="72C6B6AC" w14:textId="77777777" w:rsidTr="00D83726">
        <w:tc>
          <w:tcPr>
            <w:tcW w:w="704" w:type="dxa"/>
            <w:vAlign w:val="center"/>
          </w:tcPr>
          <w:p w14:paraId="451324C3"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rPr>
              <w:t>12</w:t>
            </w:r>
          </w:p>
        </w:tc>
        <w:tc>
          <w:tcPr>
            <w:tcW w:w="4276" w:type="dxa"/>
            <w:vAlign w:val="center"/>
          </w:tcPr>
          <w:p w14:paraId="0A761885"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Paceļamo vārtu montāža</w:t>
            </w:r>
          </w:p>
        </w:tc>
        <w:tc>
          <w:tcPr>
            <w:tcW w:w="2491" w:type="dxa"/>
            <w:vAlign w:val="center"/>
          </w:tcPr>
          <w:p w14:paraId="6F976B53"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gab.</w:t>
            </w:r>
          </w:p>
        </w:tc>
        <w:tc>
          <w:tcPr>
            <w:tcW w:w="2491" w:type="dxa"/>
            <w:vAlign w:val="center"/>
          </w:tcPr>
          <w:p w14:paraId="1EFD3428"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1,00</w:t>
            </w:r>
          </w:p>
        </w:tc>
      </w:tr>
      <w:tr w:rsidR="00075852" w:rsidRPr="00075852" w14:paraId="417CE078" w14:textId="77777777" w:rsidTr="00D83726">
        <w:tc>
          <w:tcPr>
            <w:tcW w:w="704" w:type="dxa"/>
            <w:vAlign w:val="center"/>
          </w:tcPr>
          <w:p w14:paraId="4C5AE403" w14:textId="77777777" w:rsidR="00075852" w:rsidRPr="00075852" w:rsidRDefault="00075852" w:rsidP="00075852">
            <w:pPr>
              <w:spacing w:after="0" w:line="240" w:lineRule="auto"/>
              <w:jc w:val="both"/>
              <w:rPr>
                <w:rFonts w:ascii="Times New Roman" w:hAnsi="Times New Roman"/>
                <w:b/>
              </w:rPr>
            </w:pPr>
          </w:p>
        </w:tc>
        <w:tc>
          <w:tcPr>
            <w:tcW w:w="4276" w:type="dxa"/>
            <w:vAlign w:val="center"/>
          </w:tcPr>
          <w:p w14:paraId="55EA26EC"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 xml:space="preserve">paceļamie garāžu  vārti 3250x2450 </w:t>
            </w:r>
            <w:r w:rsidRPr="00075852">
              <w:rPr>
                <w:rFonts w:ascii="Times New Roman" w:hAnsi="Times New Roman"/>
                <w:i/>
                <w:iCs/>
                <w:color w:val="000000"/>
              </w:rPr>
              <w:t>iebūvēts personāla durvis (centrā, labā)</w:t>
            </w:r>
          </w:p>
        </w:tc>
        <w:tc>
          <w:tcPr>
            <w:tcW w:w="2491" w:type="dxa"/>
            <w:vAlign w:val="center"/>
          </w:tcPr>
          <w:p w14:paraId="12E411CA"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gab.</w:t>
            </w:r>
          </w:p>
        </w:tc>
        <w:tc>
          <w:tcPr>
            <w:tcW w:w="2491" w:type="dxa"/>
            <w:vAlign w:val="center"/>
          </w:tcPr>
          <w:p w14:paraId="528B34FE"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1,00</w:t>
            </w:r>
          </w:p>
        </w:tc>
      </w:tr>
      <w:tr w:rsidR="00075852" w:rsidRPr="00075852" w14:paraId="4064EDB6" w14:textId="77777777" w:rsidTr="00D83726">
        <w:tc>
          <w:tcPr>
            <w:tcW w:w="704" w:type="dxa"/>
            <w:vAlign w:val="center"/>
          </w:tcPr>
          <w:p w14:paraId="6EBC4085" w14:textId="77777777" w:rsidR="00075852" w:rsidRPr="00075852" w:rsidRDefault="00075852" w:rsidP="00075852">
            <w:pPr>
              <w:spacing w:after="0" w:line="240" w:lineRule="auto"/>
              <w:jc w:val="both"/>
              <w:rPr>
                <w:rFonts w:ascii="Times New Roman" w:hAnsi="Times New Roman"/>
                <w:b/>
              </w:rPr>
            </w:pPr>
          </w:p>
        </w:tc>
        <w:tc>
          <w:tcPr>
            <w:tcW w:w="4276" w:type="dxa"/>
            <w:vAlign w:val="center"/>
          </w:tcPr>
          <w:p w14:paraId="470421DB" w14:textId="77777777" w:rsidR="00075852" w:rsidRPr="00075852" w:rsidRDefault="00075852" w:rsidP="00075852">
            <w:pPr>
              <w:spacing w:after="0" w:line="240" w:lineRule="auto"/>
              <w:rPr>
                <w:rFonts w:ascii="Times New Roman" w:hAnsi="Times New Roman"/>
                <w:b/>
              </w:rPr>
            </w:pPr>
            <w:r w:rsidRPr="00075852">
              <w:rPr>
                <w:rFonts w:ascii="Times New Roman" w:hAnsi="Times New Roman"/>
                <w:i/>
                <w:iCs/>
                <w:color w:val="000000"/>
              </w:rPr>
              <w:t>vārtu pacēlums (&gt;200mm)</w:t>
            </w:r>
          </w:p>
        </w:tc>
        <w:tc>
          <w:tcPr>
            <w:tcW w:w="2491" w:type="dxa"/>
            <w:vAlign w:val="center"/>
          </w:tcPr>
          <w:p w14:paraId="0493AC00" w14:textId="77777777" w:rsidR="00075852" w:rsidRPr="00075852" w:rsidRDefault="00075852" w:rsidP="00075852">
            <w:pPr>
              <w:spacing w:after="0" w:line="240" w:lineRule="auto"/>
              <w:jc w:val="both"/>
              <w:rPr>
                <w:rFonts w:ascii="Times New Roman" w:hAnsi="Times New Roman"/>
                <w:b/>
              </w:rPr>
            </w:pPr>
          </w:p>
        </w:tc>
        <w:tc>
          <w:tcPr>
            <w:tcW w:w="2491" w:type="dxa"/>
            <w:vAlign w:val="center"/>
          </w:tcPr>
          <w:p w14:paraId="303A1C85" w14:textId="77777777" w:rsidR="00075852" w:rsidRPr="00075852" w:rsidRDefault="00075852" w:rsidP="00075852">
            <w:pPr>
              <w:spacing w:after="0" w:line="240" w:lineRule="auto"/>
              <w:jc w:val="both"/>
              <w:rPr>
                <w:rFonts w:ascii="Times New Roman" w:hAnsi="Times New Roman"/>
                <w:b/>
              </w:rPr>
            </w:pPr>
          </w:p>
        </w:tc>
      </w:tr>
      <w:tr w:rsidR="00075852" w:rsidRPr="00075852" w14:paraId="553B4E1F" w14:textId="77777777" w:rsidTr="00D83726">
        <w:tc>
          <w:tcPr>
            <w:tcW w:w="704" w:type="dxa"/>
            <w:vAlign w:val="center"/>
          </w:tcPr>
          <w:p w14:paraId="7B003F52" w14:textId="77777777" w:rsidR="00075852" w:rsidRPr="00075852" w:rsidRDefault="00075852" w:rsidP="00075852">
            <w:pPr>
              <w:spacing w:after="0" w:line="240" w:lineRule="auto"/>
              <w:jc w:val="both"/>
              <w:rPr>
                <w:rFonts w:ascii="Times New Roman" w:hAnsi="Times New Roman"/>
                <w:b/>
              </w:rPr>
            </w:pPr>
          </w:p>
        </w:tc>
        <w:tc>
          <w:tcPr>
            <w:tcW w:w="4276" w:type="dxa"/>
            <w:vAlign w:val="center"/>
          </w:tcPr>
          <w:p w14:paraId="538A35AF"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Automātiskā piedziņa (2 pulti), sienas poga</w:t>
            </w:r>
          </w:p>
        </w:tc>
        <w:tc>
          <w:tcPr>
            <w:tcW w:w="2491" w:type="dxa"/>
            <w:vAlign w:val="center"/>
          </w:tcPr>
          <w:p w14:paraId="783A4F04"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komplekts.</w:t>
            </w:r>
          </w:p>
        </w:tc>
        <w:tc>
          <w:tcPr>
            <w:tcW w:w="2491" w:type="dxa"/>
            <w:vAlign w:val="center"/>
          </w:tcPr>
          <w:p w14:paraId="6FF6417D"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1,00</w:t>
            </w:r>
          </w:p>
        </w:tc>
      </w:tr>
      <w:tr w:rsidR="00075852" w:rsidRPr="00075852" w14:paraId="60CD6AB0" w14:textId="77777777" w:rsidTr="00D83726">
        <w:tc>
          <w:tcPr>
            <w:tcW w:w="704" w:type="dxa"/>
            <w:vAlign w:val="center"/>
          </w:tcPr>
          <w:p w14:paraId="5F30E2E3" w14:textId="77777777" w:rsidR="00075852" w:rsidRPr="00075852" w:rsidRDefault="00075852" w:rsidP="00075852">
            <w:pPr>
              <w:spacing w:after="0" w:line="240" w:lineRule="auto"/>
              <w:jc w:val="both"/>
              <w:rPr>
                <w:rFonts w:ascii="Times New Roman" w:hAnsi="Times New Roman"/>
                <w:b/>
              </w:rPr>
            </w:pPr>
          </w:p>
        </w:tc>
        <w:tc>
          <w:tcPr>
            <w:tcW w:w="4276" w:type="dxa"/>
            <w:vAlign w:val="center"/>
          </w:tcPr>
          <w:p w14:paraId="717D0052"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transporta izdevumi</w:t>
            </w:r>
          </w:p>
        </w:tc>
        <w:tc>
          <w:tcPr>
            <w:tcW w:w="2491" w:type="dxa"/>
            <w:vAlign w:val="center"/>
          </w:tcPr>
          <w:p w14:paraId="63822C2B" w14:textId="77777777" w:rsidR="00075852" w:rsidRPr="00075852" w:rsidRDefault="00075852" w:rsidP="00075852">
            <w:pPr>
              <w:spacing w:after="0" w:line="240" w:lineRule="auto"/>
              <w:jc w:val="both"/>
              <w:rPr>
                <w:rFonts w:ascii="Times New Roman" w:hAnsi="Times New Roman"/>
                <w:b/>
              </w:rPr>
            </w:pPr>
          </w:p>
        </w:tc>
        <w:tc>
          <w:tcPr>
            <w:tcW w:w="2491" w:type="dxa"/>
            <w:vAlign w:val="center"/>
          </w:tcPr>
          <w:p w14:paraId="13E55A7F"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1,00</w:t>
            </w:r>
          </w:p>
        </w:tc>
      </w:tr>
      <w:tr w:rsidR="00075852" w:rsidRPr="00075852" w14:paraId="2E2B8A01" w14:textId="77777777" w:rsidTr="00D83726">
        <w:tc>
          <w:tcPr>
            <w:tcW w:w="704" w:type="dxa"/>
            <w:vAlign w:val="center"/>
          </w:tcPr>
          <w:p w14:paraId="4382D6C0"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rPr>
              <w:t>13</w:t>
            </w:r>
          </w:p>
        </w:tc>
        <w:tc>
          <w:tcPr>
            <w:tcW w:w="4276" w:type="dxa"/>
            <w:vAlign w:val="center"/>
          </w:tcPr>
          <w:p w14:paraId="0D756469"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Vārtu ailas apdare</w:t>
            </w:r>
          </w:p>
        </w:tc>
        <w:tc>
          <w:tcPr>
            <w:tcW w:w="2491" w:type="dxa"/>
            <w:vAlign w:val="center"/>
          </w:tcPr>
          <w:p w14:paraId="6B99CFC2"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komplekts.</w:t>
            </w:r>
          </w:p>
        </w:tc>
        <w:tc>
          <w:tcPr>
            <w:tcW w:w="2491" w:type="dxa"/>
            <w:vAlign w:val="center"/>
          </w:tcPr>
          <w:p w14:paraId="06C4277D"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1,00</w:t>
            </w:r>
          </w:p>
        </w:tc>
      </w:tr>
      <w:tr w:rsidR="00075852" w:rsidRPr="00075852" w14:paraId="6756B7FD" w14:textId="77777777" w:rsidTr="00D83726">
        <w:tc>
          <w:tcPr>
            <w:tcW w:w="704" w:type="dxa"/>
            <w:vAlign w:val="center"/>
          </w:tcPr>
          <w:p w14:paraId="575A068D"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rPr>
              <w:t>14</w:t>
            </w:r>
          </w:p>
        </w:tc>
        <w:tc>
          <w:tcPr>
            <w:tcW w:w="4276" w:type="dxa"/>
            <w:vAlign w:val="center"/>
          </w:tcPr>
          <w:p w14:paraId="33BA4649"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Ventilācijas caurumu ķieģeļu ieklāšana</w:t>
            </w:r>
          </w:p>
        </w:tc>
        <w:tc>
          <w:tcPr>
            <w:tcW w:w="2491" w:type="dxa"/>
            <w:vAlign w:val="center"/>
          </w:tcPr>
          <w:p w14:paraId="0C272A0D" w14:textId="77777777" w:rsidR="00075852" w:rsidRPr="00075852" w:rsidRDefault="00075852" w:rsidP="00075852">
            <w:pPr>
              <w:shd w:val="clear" w:color="auto" w:fill="FFFFFF"/>
              <w:spacing w:after="0" w:line="240" w:lineRule="auto"/>
              <w:rPr>
                <w:rFonts w:ascii="Times New Roman" w:hAnsi="Times New Roman"/>
                <w:color w:val="333333"/>
                <w:lang w:eastAsia="lv-LV"/>
              </w:rPr>
            </w:pPr>
            <w:r w:rsidRPr="00075852">
              <w:rPr>
                <w:rFonts w:ascii="Times New Roman" w:hAnsi="Times New Roman"/>
                <w:color w:val="000000"/>
              </w:rPr>
              <w:t>m</w:t>
            </w:r>
            <w:r w:rsidRPr="00075852">
              <w:rPr>
                <w:rFonts w:ascii="Times New Roman" w:hAnsi="Times New Roman"/>
                <w:color w:val="000000"/>
                <w:vertAlign w:val="superscript"/>
              </w:rPr>
              <w:t>2</w:t>
            </w:r>
          </w:p>
        </w:tc>
        <w:tc>
          <w:tcPr>
            <w:tcW w:w="2491" w:type="dxa"/>
            <w:vAlign w:val="center"/>
          </w:tcPr>
          <w:p w14:paraId="5584EBCB"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8,00</w:t>
            </w:r>
          </w:p>
        </w:tc>
      </w:tr>
      <w:tr w:rsidR="00075852" w:rsidRPr="00075852" w14:paraId="5CDA2CA3" w14:textId="77777777" w:rsidTr="00D83726">
        <w:tc>
          <w:tcPr>
            <w:tcW w:w="704" w:type="dxa"/>
            <w:vAlign w:val="center"/>
          </w:tcPr>
          <w:p w14:paraId="04DD5EAC"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rPr>
              <w:t>15</w:t>
            </w:r>
          </w:p>
        </w:tc>
        <w:tc>
          <w:tcPr>
            <w:tcW w:w="4276" w:type="dxa"/>
            <w:vAlign w:val="center"/>
          </w:tcPr>
          <w:p w14:paraId="3B85A654"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Sienas daļas apmetumu ieklāšana</w:t>
            </w:r>
          </w:p>
        </w:tc>
        <w:tc>
          <w:tcPr>
            <w:tcW w:w="2491" w:type="dxa"/>
            <w:vAlign w:val="center"/>
          </w:tcPr>
          <w:p w14:paraId="114AC70D" w14:textId="77777777" w:rsidR="00075852" w:rsidRPr="00075852" w:rsidRDefault="00075852" w:rsidP="00075852">
            <w:pPr>
              <w:shd w:val="clear" w:color="auto" w:fill="FFFFFF"/>
              <w:spacing w:after="0" w:line="240" w:lineRule="auto"/>
              <w:rPr>
                <w:rFonts w:ascii="Times New Roman" w:hAnsi="Times New Roman"/>
                <w:color w:val="333333"/>
                <w:lang w:eastAsia="lv-LV"/>
              </w:rPr>
            </w:pPr>
            <w:r w:rsidRPr="00075852">
              <w:rPr>
                <w:rFonts w:ascii="Times New Roman" w:hAnsi="Times New Roman"/>
                <w:color w:val="000000"/>
              </w:rPr>
              <w:t>m</w:t>
            </w:r>
            <w:r w:rsidRPr="00075852">
              <w:rPr>
                <w:rFonts w:ascii="Times New Roman" w:hAnsi="Times New Roman"/>
                <w:color w:val="000000"/>
                <w:vertAlign w:val="superscript"/>
              </w:rPr>
              <w:t>2</w:t>
            </w:r>
          </w:p>
        </w:tc>
        <w:tc>
          <w:tcPr>
            <w:tcW w:w="2491" w:type="dxa"/>
            <w:vAlign w:val="center"/>
          </w:tcPr>
          <w:p w14:paraId="7CC2EBBA" w14:textId="77777777" w:rsidR="00075852" w:rsidRPr="00075852" w:rsidRDefault="00075852" w:rsidP="00075852">
            <w:pPr>
              <w:spacing w:after="0" w:line="240" w:lineRule="auto"/>
              <w:jc w:val="both"/>
              <w:rPr>
                <w:rFonts w:ascii="Times New Roman" w:hAnsi="Times New Roman"/>
                <w:b/>
              </w:rPr>
            </w:pPr>
            <w:r w:rsidRPr="00075852">
              <w:rPr>
                <w:rFonts w:ascii="Times New Roman" w:hAnsi="Times New Roman"/>
                <w:color w:val="000000"/>
              </w:rPr>
              <w:t>16,00</w:t>
            </w:r>
          </w:p>
        </w:tc>
      </w:tr>
      <w:tr w:rsidR="00075852" w:rsidRPr="00075852" w14:paraId="200B1279" w14:textId="77777777" w:rsidTr="00D83726">
        <w:tc>
          <w:tcPr>
            <w:tcW w:w="704" w:type="dxa"/>
            <w:vAlign w:val="center"/>
          </w:tcPr>
          <w:p w14:paraId="38EF62F9" w14:textId="77777777" w:rsidR="00075852" w:rsidRPr="00075852" w:rsidRDefault="00075852" w:rsidP="00075852">
            <w:pPr>
              <w:spacing w:after="0" w:line="240" w:lineRule="auto"/>
              <w:jc w:val="both"/>
              <w:rPr>
                <w:rFonts w:ascii="Times New Roman" w:hAnsi="Times New Roman"/>
              </w:rPr>
            </w:pPr>
            <w:r w:rsidRPr="00075852">
              <w:rPr>
                <w:rFonts w:ascii="Times New Roman" w:hAnsi="Times New Roman"/>
              </w:rPr>
              <w:t>16</w:t>
            </w:r>
          </w:p>
        </w:tc>
        <w:tc>
          <w:tcPr>
            <w:tcW w:w="4276" w:type="dxa"/>
            <w:vAlign w:val="center"/>
          </w:tcPr>
          <w:p w14:paraId="52B4CAAA" w14:textId="77777777" w:rsidR="00075852" w:rsidRPr="00075852" w:rsidRDefault="00075852" w:rsidP="00075852">
            <w:pPr>
              <w:spacing w:after="0" w:line="240" w:lineRule="auto"/>
              <w:jc w:val="both"/>
              <w:rPr>
                <w:rFonts w:ascii="Times New Roman" w:hAnsi="Times New Roman"/>
                <w:color w:val="000000"/>
              </w:rPr>
            </w:pPr>
            <w:r w:rsidRPr="00075852">
              <w:rPr>
                <w:rFonts w:ascii="Times New Roman" w:hAnsi="Times New Roman"/>
                <w:color w:val="000000"/>
              </w:rPr>
              <w:t>Sienas krāsošana</w:t>
            </w:r>
          </w:p>
        </w:tc>
        <w:tc>
          <w:tcPr>
            <w:tcW w:w="2491" w:type="dxa"/>
            <w:vAlign w:val="center"/>
          </w:tcPr>
          <w:p w14:paraId="7CCFBE49" w14:textId="77777777" w:rsidR="00075852" w:rsidRPr="00075852" w:rsidRDefault="00075852" w:rsidP="00075852">
            <w:pPr>
              <w:shd w:val="clear" w:color="auto" w:fill="FFFFFF"/>
              <w:spacing w:after="0" w:line="240" w:lineRule="auto"/>
              <w:rPr>
                <w:rFonts w:ascii="Times New Roman" w:hAnsi="Times New Roman"/>
                <w:color w:val="333333"/>
                <w:lang w:eastAsia="lv-LV"/>
              </w:rPr>
            </w:pPr>
            <w:r w:rsidRPr="00075852">
              <w:rPr>
                <w:rFonts w:ascii="Times New Roman" w:hAnsi="Times New Roman"/>
                <w:color w:val="000000"/>
              </w:rPr>
              <w:t>m</w:t>
            </w:r>
            <w:r w:rsidRPr="00075852">
              <w:rPr>
                <w:rFonts w:ascii="Times New Roman" w:hAnsi="Times New Roman"/>
                <w:color w:val="000000"/>
                <w:vertAlign w:val="superscript"/>
              </w:rPr>
              <w:t>2</w:t>
            </w:r>
          </w:p>
        </w:tc>
        <w:tc>
          <w:tcPr>
            <w:tcW w:w="2491" w:type="dxa"/>
            <w:vAlign w:val="center"/>
          </w:tcPr>
          <w:p w14:paraId="48C3F140" w14:textId="77777777" w:rsidR="00075852" w:rsidRPr="00075852" w:rsidRDefault="00075852" w:rsidP="00075852">
            <w:pPr>
              <w:spacing w:after="0" w:line="240" w:lineRule="auto"/>
              <w:jc w:val="both"/>
              <w:rPr>
                <w:rFonts w:ascii="Times New Roman" w:hAnsi="Times New Roman"/>
                <w:color w:val="000000"/>
              </w:rPr>
            </w:pPr>
            <w:r w:rsidRPr="00075852">
              <w:rPr>
                <w:rFonts w:ascii="Times New Roman" w:hAnsi="Times New Roman"/>
                <w:color w:val="000000"/>
              </w:rPr>
              <w:t>16,00</w:t>
            </w:r>
          </w:p>
        </w:tc>
      </w:tr>
    </w:tbl>
    <w:p w14:paraId="63D066D9" w14:textId="77777777" w:rsidR="00075852" w:rsidRPr="00075852" w:rsidRDefault="00075852" w:rsidP="00075852">
      <w:pPr>
        <w:spacing w:after="0" w:line="240" w:lineRule="auto"/>
        <w:jc w:val="both"/>
        <w:rPr>
          <w:rFonts w:ascii="Times New Roman" w:hAnsi="Times New Roman"/>
          <w:b/>
        </w:rPr>
      </w:pPr>
    </w:p>
    <w:p w14:paraId="4D068A31" w14:textId="77777777" w:rsidR="00075852" w:rsidRPr="00075852" w:rsidRDefault="00075852" w:rsidP="00075852">
      <w:pPr>
        <w:spacing w:after="0" w:line="240" w:lineRule="auto"/>
        <w:jc w:val="both"/>
        <w:rPr>
          <w:rFonts w:ascii="Times New Roman" w:hAnsi="Times New Roman"/>
          <w:b/>
          <w:iCs/>
        </w:rPr>
      </w:pPr>
      <w:r w:rsidRPr="00075852">
        <w:rPr>
          <w:rFonts w:ascii="Times New Roman" w:hAnsi="Times New Roman"/>
          <w:b/>
          <w:iCs/>
        </w:rPr>
        <w:lastRenderedPageBreak/>
        <w:t>3. Nosacījumi:</w:t>
      </w:r>
    </w:p>
    <w:p w14:paraId="0EF06135" w14:textId="77777777" w:rsidR="00075852" w:rsidRPr="00075852" w:rsidRDefault="00075852" w:rsidP="00075852">
      <w:pPr>
        <w:numPr>
          <w:ilvl w:val="0"/>
          <w:numId w:val="33"/>
        </w:numPr>
        <w:autoSpaceDN w:val="0"/>
        <w:spacing w:after="0" w:line="240" w:lineRule="auto"/>
        <w:jc w:val="both"/>
        <w:rPr>
          <w:rFonts w:ascii="Times New Roman" w:hAnsi="Times New Roman"/>
          <w:lang w:eastAsia="ru-RU"/>
        </w:rPr>
      </w:pPr>
      <w:r w:rsidRPr="00075852">
        <w:rPr>
          <w:rFonts w:ascii="Times New Roman" w:hAnsi="Times New Roman"/>
          <w:lang w:eastAsia="ru-RU"/>
        </w:rPr>
        <w:t>Piedāvājuma tāmēm jāatbilst LBN 501-17 “Būvizmaksu noteikšanas kārtība”;</w:t>
      </w:r>
    </w:p>
    <w:p w14:paraId="36CDD4D8" w14:textId="77777777" w:rsidR="00075852" w:rsidRPr="00075852" w:rsidRDefault="00075852" w:rsidP="00075852">
      <w:pPr>
        <w:pStyle w:val="ListParagraph"/>
        <w:numPr>
          <w:ilvl w:val="0"/>
          <w:numId w:val="33"/>
        </w:numPr>
        <w:tabs>
          <w:tab w:val="left" w:pos="57"/>
        </w:tabs>
        <w:jc w:val="both"/>
        <w:rPr>
          <w:sz w:val="22"/>
          <w:szCs w:val="22"/>
        </w:rPr>
      </w:pPr>
      <w:r w:rsidRPr="00075852">
        <w:rPr>
          <w:sz w:val="22"/>
          <w:szCs w:val="22"/>
          <w:lang w:eastAsia="en-US"/>
        </w:rPr>
        <w:t>Darbu izmaksās jāparedz visu nepieciešamo materiālu izmaksas, transportēšanas izdevumi, nepieciešamo mobilizācijas pasākumu izmaksas un citu darbu izmaksas, bez kuru izpildes nav iespējams sasniegt galīgo mērķi, t.i. augstāk minēto objekta izbūvi un nodošanu  ekspluatācijā atbilstoši  Latvijas Republikas likumu un normatīvu prasībām, t.sk., ar darbu pieņemšanas-nodošanas procedūras, ar pieņemšanas komisiju organizāciju saistītās izmaksas (piemēram, izpildshēmu izstrāde, izpilddokumentācijas sagatavošana), kā arī jebkuru citu būvprojektā, Tehniskajās specifikācijās minēto darbu pozīciju, kas nav atsevišķi norādītas citviet, izmaksas.</w:t>
      </w:r>
      <w:r w:rsidRPr="00075852">
        <w:rPr>
          <w:sz w:val="22"/>
          <w:szCs w:val="22"/>
        </w:rPr>
        <w:t>3.4. Darbu un materiālu izmaksās visu nepieciešamo materiālu un būvdarbu izmaksas, nepieciešamo pagaidu pasākumu un darbu izmaksas, kā arī visas izmaksas, kas var būt nepieciešamas, lai nodrošinātu atbilstību saistošām LR likumu un normatīvu prasībām, kā arī jebkuru citu, Tehniskajās specifikācijās minēto darbu pozīciju, kas nav atsevišķi norādītas citviet, izmaksas.</w:t>
      </w:r>
    </w:p>
    <w:p w14:paraId="116B2ADA" w14:textId="77777777" w:rsidR="00075852" w:rsidRPr="00075852" w:rsidRDefault="00075852" w:rsidP="00075852">
      <w:pPr>
        <w:pStyle w:val="ListParagraph"/>
        <w:numPr>
          <w:ilvl w:val="0"/>
          <w:numId w:val="33"/>
        </w:numPr>
        <w:tabs>
          <w:tab w:val="left" w:pos="57"/>
        </w:tabs>
        <w:jc w:val="both"/>
        <w:rPr>
          <w:sz w:val="22"/>
          <w:szCs w:val="22"/>
        </w:rPr>
      </w:pPr>
      <w:r w:rsidRPr="00075852">
        <w:rPr>
          <w:sz w:val="22"/>
          <w:szCs w:val="22"/>
        </w:rPr>
        <w:t>Samaksa tiek veikta pēc faktiski izpildītiem darbiem.</w:t>
      </w:r>
    </w:p>
    <w:p w14:paraId="5757B281" w14:textId="77777777" w:rsidR="00075852" w:rsidRPr="00075852" w:rsidRDefault="00075852" w:rsidP="00075852">
      <w:pPr>
        <w:pStyle w:val="ListParagraph"/>
        <w:tabs>
          <w:tab w:val="left" w:pos="57"/>
        </w:tabs>
        <w:jc w:val="both"/>
        <w:rPr>
          <w:sz w:val="22"/>
          <w:szCs w:val="22"/>
        </w:rPr>
      </w:pPr>
    </w:p>
    <w:p w14:paraId="5A67D960" w14:textId="77777777" w:rsidR="00075852" w:rsidRPr="00075852" w:rsidRDefault="00075852" w:rsidP="00075852">
      <w:pPr>
        <w:pStyle w:val="ListParagraph"/>
        <w:numPr>
          <w:ilvl w:val="0"/>
          <w:numId w:val="34"/>
        </w:numPr>
        <w:suppressAutoHyphens w:val="0"/>
        <w:jc w:val="both"/>
        <w:rPr>
          <w:b/>
          <w:bCs/>
          <w:sz w:val="22"/>
          <w:szCs w:val="22"/>
          <w:lang w:eastAsia="en-US"/>
        </w:rPr>
      </w:pPr>
      <w:r w:rsidRPr="00075852">
        <w:rPr>
          <w:b/>
          <w:bCs/>
          <w:sz w:val="22"/>
          <w:szCs w:val="22"/>
          <w:lang w:eastAsia="en-US"/>
        </w:rPr>
        <w:t>Darbu garantija</w:t>
      </w:r>
    </w:p>
    <w:p w14:paraId="5D0B21E6" w14:textId="77777777" w:rsidR="00075852" w:rsidRPr="00075852" w:rsidRDefault="00075852" w:rsidP="00075852">
      <w:pPr>
        <w:numPr>
          <w:ilvl w:val="1"/>
          <w:numId w:val="33"/>
        </w:numPr>
        <w:spacing w:after="0" w:line="240" w:lineRule="auto"/>
        <w:jc w:val="both"/>
        <w:rPr>
          <w:rFonts w:ascii="Times New Roman" w:hAnsi="Times New Roman"/>
          <w:bCs/>
          <w:lang w:val="lv-LV"/>
        </w:rPr>
      </w:pPr>
      <w:r w:rsidRPr="00075852">
        <w:rPr>
          <w:rFonts w:ascii="Times New Roman" w:hAnsi="Times New Roman"/>
          <w:bCs/>
          <w:lang w:val="lv-LV"/>
        </w:rPr>
        <w:t>Darbu garantijas laikā Būvkomersants novērš radušos Darbu defektus un/vai neatbilstības par saviem līdzekļiem, ja tie ir radušies Būvkomersanta bezdarbības, nekvalitatīva Darba vai pieļauto kļūdu rezultātā, kā arī izmantojot nekvalitatīvus Būvizstrādājumus. Gadījumā, ja šie atklātie Darbu defekti un/vai neatbilstības bija par iemeslu citu objektu bojājumiem, Būvkomersantam ir pienākums ar saviem spēkiem un par saviem līdzekļiem veikt attiecīgas darbības bojājumu novēršanai.</w:t>
      </w:r>
    </w:p>
    <w:p w14:paraId="0F204F39" w14:textId="77777777" w:rsidR="00075852" w:rsidRPr="00075852" w:rsidRDefault="00075852" w:rsidP="00075852">
      <w:pPr>
        <w:numPr>
          <w:ilvl w:val="1"/>
          <w:numId w:val="33"/>
        </w:numPr>
        <w:spacing w:after="0" w:line="240" w:lineRule="auto"/>
        <w:jc w:val="both"/>
        <w:rPr>
          <w:rFonts w:ascii="Times New Roman" w:hAnsi="Times New Roman"/>
          <w:bCs/>
          <w:lang w:val="lv-LV"/>
        </w:rPr>
      </w:pPr>
      <w:r w:rsidRPr="00075852">
        <w:rPr>
          <w:rFonts w:ascii="Times New Roman" w:hAnsi="Times New Roman"/>
          <w:bCs/>
          <w:lang w:val="lv-LV"/>
        </w:rPr>
        <w:t>Gadījumā, ja Būvkomersants atsakās uz sava rēķina novērst Pasūtītāja konstatētos Darbu defektus un/vai neatbilstības Darbu garantijas laikā, tad tiek noteikta neatkarīgā ekspertīze, kuras slēdziens ir saistošs abām pusēm bet ekspertīzes izmaksas sedz tā puse, kurai ekspertīzes slēdziens ir negatīvs.</w:t>
      </w:r>
    </w:p>
    <w:p w14:paraId="658BE8F0" w14:textId="77777777" w:rsidR="00075852" w:rsidRPr="00075852" w:rsidRDefault="00075852" w:rsidP="00075852">
      <w:pPr>
        <w:numPr>
          <w:ilvl w:val="1"/>
          <w:numId w:val="33"/>
        </w:numPr>
        <w:spacing w:after="0" w:line="240" w:lineRule="auto"/>
        <w:jc w:val="both"/>
        <w:rPr>
          <w:rFonts w:ascii="Times New Roman" w:hAnsi="Times New Roman"/>
          <w:bCs/>
          <w:lang w:val="lv-LV"/>
        </w:rPr>
      </w:pPr>
      <w:r w:rsidRPr="00075852">
        <w:rPr>
          <w:rFonts w:ascii="Times New Roman" w:hAnsi="Times New Roman"/>
          <w:bCs/>
          <w:lang w:val="lv-LV"/>
        </w:rPr>
        <w:t>Gadījumā, ja Būvkomersants Pasūtītājs noteiktajā termiņā neveic vai sākotnēji atsakās veikt Darbu defektu un/vai neatbilstību vai objektu bojājumu, kas ar ekspertīzes slēdzienu atzīts par garantijas gadījumu, novēršanu, Pasūtītājs iepriekš minēto darbu izpildei ir tiesīgs piesaistīt citu komersantu, bet Būvkomersantam ir pienākums apmaksāt komersanta darbu, bet ja tas sākotnēji atsakās veikt vai neveic apmaksu, tad Pasūtītājs ir tiesīgs Darbu defektu un/vai neatbilstību vai objektu bojājumu novēršanas izmaksas ieturēt no Garantijas laika nodrošinājuma.</w:t>
      </w:r>
    </w:p>
    <w:p w14:paraId="437437F9" w14:textId="77777777" w:rsidR="00075852" w:rsidRPr="00075852" w:rsidRDefault="00075852" w:rsidP="00075852">
      <w:pPr>
        <w:numPr>
          <w:ilvl w:val="1"/>
          <w:numId w:val="33"/>
        </w:numPr>
        <w:spacing w:after="0" w:line="240" w:lineRule="auto"/>
        <w:jc w:val="both"/>
        <w:rPr>
          <w:rFonts w:ascii="Times New Roman" w:hAnsi="Times New Roman"/>
          <w:bCs/>
        </w:rPr>
      </w:pPr>
      <w:r w:rsidRPr="00075852">
        <w:rPr>
          <w:rFonts w:ascii="Times New Roman" w:hAnsi="Times New Roman"/>
          <w:bCs/>
        </w:rPr>
        <w:t>Darbu garantijas termiņš – 2 (divi) gadi no pieņemšanas akta izdošanas dienas.</w:t>
      </w:r>
    </w:p>
    <w:p w14:paraId="5C941DCD" w14:textId="77777777" w:rsidR="00075852" w:rsidRPr="00075852" w:rsidRDefault="00075852" w:rsidP="00075852">
      <w:pPr>
        <w:spacing w:after="0" w:line="240" w:lineRule="auto"/>
        <w:ind w:left="1440"/>
        <w:jc w:val="both"/>
        <w:rPr>
          <w:rFonts w:ascii="Times New Roman" w:hAnsi="Times New Roman"/>
          <w:bCs/>
        </w:rPr>
      </w:pPr>
    </w:p>
    <w:p w14:paraId="39483337" w14:textId="77777777" w:rsidR="00075852" w:rsidRPr="00075852" w:rsidRDefault="00075852" w:rsidP="00075852">
      <w:pPr>
        <w:spacing w:after="0" w:line="240" w:lineRule="auto"/>
        <w:jc w:val="both"/>
        <w:rPr>
          <w:rFonts w:ascii="Times New Roman" w:hAnsi="Times New Roman"/>
          <w:bCs/>
        </w:rPr>
      </w:pPr>
      <w:r w:rsidRPr="00075852">
        <w:rPr>
          <w:rFonts w:ascii="Times New Roman" w:hAnsi="Times New Roman"/>
          <w:b/>
          <w:bCs/>
        </w:rPr>
        <w:t xml:space="preserve">4. Darba izpildes termiņi: </w:t>
      </w:r>
      <w:r w:rsidRPr="00075852">
        <w:rPr>
          <w:rFonts w:ascii="Times New Roman" w:hAnsi="Times New Roman"/>
          <w:bCs/>
        </w:rPr>
        <w:t>trīs mēneši no līguma parakstīšanas dienas</w:t>
      </w:r>
    </w:p>
    <w:p w14:paraId="21E1947B" w14:textId="77777777" w:rsidR="00075852" w:rsidRPr="00075852" w:rsidRDefault="00075852" w:rsidP="00075852">
      <w:pPr>
        <w:spacing w:after="0" w:line="240" w:lineRule="auto"/>
        <w:jc w:val="both"/>
        <w:rPr>
          <w:rFonts w:ascii="Times New Roman" w:hAnsi="Times New Roman"/>
          <w:bCs/>
        </w:rPr>
      </w:pPr>
    </w:p>
    <w:p w14:paraId="660A01CE" w14:textId="77777777" w:rsidR="00075852" w:rsidRPr="00075852" w:rsidRDefault="00075852" w:rsidP="00075852">
      <w:pPr>
        <w:spacing w:after="0" w:line="240" w:lineRule="auto"/>
        <w:jc w:val="both"/>
        <w:outlineLvl w:val="0"/>
        <w:rPr>
          <w:rFonts w:ascii="Times New Roman" w:hAnsi="Times New Roman"/>
          <w:b/>
        </w:rPr>
      </w:pPr>
      <w:r w:rsidRPr="00075852">
        <w:rPr>
          <w:rFonts w:ascii="Times New Roman" w:hAnsi="Times New Roman"/>
          <w:b/>
        </w:rPr>
        <w:t>Sagatavoja:</w:t>
      </w:r>
    </w:p>
    <w:p w14:paraId="28F434D9" w14:textId="77777777" w:rsidR="00075852" w:rsidRPr="00075852" w:rsidRDefault="00075852" w:rsidP="00075852">
      <w:pPr>
        <w:spacing w:after="0" w:line="240" w:lineRule="auto"/>
        <w:rPr>
          <w:rFonts w:ascii="Times New Roman" w:hAnsi="Times New Roman"/>
        </w:rPr>
      </w:pPr>
      <w:r w:rsidRPr="00075852">
        <w:rPr>
          <w:rFonts w:ascii="Times New Roman" w:hAnsi="Times New Roman"/>
        </w:rPr>
        <w:t>SIA "AADSO" Nekustamā īpašuma pārvaldnieks</w:t>
      </w:r>
    </w:p>
    <w:p w14:paraId="3B9C29B8" w14:textId="77777777" w:rsidR="00075852" w:rsidRPr="00075852" w:rsidRDefault="00075852" w:rsidP="00075852">
      <w:pPr>
        <w:spacing w:after="0" w:line="240" w:lineRule="auto"/>
        <w:jc w:val="right"/>
        <w:rPr>
          <w:rFonts w:ascii="Times New Roman" w:hAnsi="Times New Roman"/>
        </w:rPr>
      </w:pPr>
      <w:r w:rsidRPr="00075852">
        <w:rPr>
          <w:rFonts w:ascii="Times New Roman" w:hAnsi="Times New Roman"/>
        </w:rPr>
        <w:t>Edgars Šatilovs</w:t>
      </w:r>
    </w:p>
    <w:p w14:paraId="70F95D38" w14:textId="77777777" w:rsidR="00075852" w:rsidRDefault="00075852">
      <w:pPr>
        <w:spacing w:after="0" w:line="240" w:lineRule="auto"/>
        <w:rPr>
          <w:rFonts w:ascii="Times New Roman" w:hAnsi="Times New Roman"/>
          <w:b/>
          <w:lang w:val="lv-LV"/>
        </w:rPr>
      </w:pPr>
      <w:r>
        <w:rPr>
          <w:rFonts w:ascii="Times New Roman" w:hAnsi="Times New Roman"/>
          <w:b/>
          <w:lang w:val="lv-LV"/>
        </w:rPr>
        <w:br w:type="page"/>
      </w:r>
    </w:p>
    <w:p w14:paraId="297A2455" w14:textId="77777777" w:rsidR="00EB2E67" w:rsidRDefault="00EB2E67">
      <w:pPr>
        <w:spacing w:after="0" w:line="240" w:lineRule="auto"/>
        <w:rPr>
          <w:rFonts w:ascii="Times New Roman" w:hAnsi="Times New Roman"/>
          <w:b/>
          <w:lang w:val="lv-LV"/>
        </w:rPr>
      </w:pPr>
    </w:p>
    <w:p w14:paraId="4DD09570" w14:textId="77777777" w:rsidR="002C340F" w:rsidRPr="004C4F91" w:rsidRDefault="002C340F" w:rsidP="00BE6C49">
      <w:pPr>
        <w:spacing w:after="0" w:line="240" w:lineRule="auto"/>
        <w:rPr>
          <w:rFonts w:ascii="Times New Roman" w:hAnsi="Times New Roman"/>
          <w:b/>
          <w:bCs/>
          <w:iCs/>
          <w:lang w:val="lv-LV"/>
        </w:rPr>
      </w:pPr>
      <w:r w:rsidRPr="004C4F91">
        <w:rPr>
          <w:rFonts w:ascii="Times New Roman" w:hAnsi="Times New Roman"/>
          <w:b/>
          <w:lang w:val="lv-LV"/>
        </w:rPr>
        <w:t>3</w:t>
      </w:r>
      <w:r w:rsidRPr="004C4F91">
        <w:rPr>
          <w:rFonts w:ascii="Times New Roman" w:hAnsi="Times New Roman"/>
          <w:b/>
          <w:bCs/>
          <w:iCs/>
          <w:lang w:val="lv-LV"/>
        </w:rPr>
        <w:t>. pielikums FINANŠU PIEDĀVĀJUMS</w:t>
      </w:r>
    </w:p>
    <w:p w14:paraId="5601CB3E" w14:textId="77777777" w:rsidR="002C340F" w:rsidRPr="004C4F91"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966BDE" w:rsidRPr="00C35E03" w14:paraId="34F0CA1F" w14:textId="77777777" w:rsidTr="00966BDE">
        <w:trPr>
          <w:cantSplit/>
        </w:trPr>
        <w:tc>
          <w:tcPr>
            <w:tcW w:w="1092" w:type="pct"/>
          </w:tcPr>
          <w:p w14:paraId="1DDEF666" w14:textId="77777777" w:rsidR="00966BDE" w:rsidRPr="004C4F91" w:rsidRDefault="00966BDE" w:rsidP="00966BDE">
            <w:pPr>
              <w:spacing w:after="0" w:line="240" w:lineRule="auto"/>
              <w:rPr>
                <w:rFonts w:ascii="Times New Roman" w:hAnsi="Times New Roman"/>
                <w:lang w:val="lv-LV"/>
              </w:rPr>
            </w:pPr>
            <w:r w:rsidRPr="004C4F91">
              <w:rPr>
                <w:rFonts w:ascii="Times New Roman" w:hAnsi="Times New Roman"/>
                <w:lang w:val="lv-LV"/>
              </w:rPr>
              <w:t>Kam:</w:t>
            </w:r>
          </w:p>
        </w:tc>
        <w:tc>
          <w:tcPr>
            <w:tcW w:w="3908" w:type="pct"/>
            <w:vAlign w:val="center"/>
          </w:tcPr>
          <w:p w14:paraId="0D9F579D" w14:textId="77777777" w:rsidR="00966BDE" w:rsidRPr="004C4F91" w:rsidRDefault="00966BDE" w:rsidP="00966BDE">
            <w:pPr>
              <w:spacing w:after="0" w:line="240" w:lineRule="auto"/>
              <w:rPr>
                <w:rFonts w:ascii="Times New Roman" w:hAnsi="Times New Roman"/>
                <w:bCs/>
                <w:lang w:val="lv-LV"/>
              </w:rPr>
            </w:pPr>
            <w:r w:rsidRPr="004C4F91">
              <w:rPr>
                <w:rFonts w:ascii="Times New Roman" w:hAnsi="Times New Roman"/>
                <w:bCs/>
                <w:lang w:val="lv-LV"/>
              </w:rPr>
              <w:t xml:space="preserve">Sabiedrībai ar ierobežotu atbildību “Atkritumu Apsaimniekošanas Dienvidlatgales Starppašvaldību Organizācija” </w:t>
            </w:r>
          </w:p>
        </w:tc>
      </w:tr>
      <w:tr w:rsidR="002C340F" w:rsidRPr="004C4F91" w14:paraId="2F592057" w14:textId="77777777" w:rsidTr="00D9198B">
        <w:trPr>
          <w:trHeight w:val="454"/>
        </w:trPr>
        <w:tc>
          <w:tcPr>
            <w:tcW w:w="1092" w:type="pct"/>
          </w:tcPr>
          <w:p w14:paraId="1486E7EC" w14:textId="77777777" w:rsidR="002C340F" w:rsidRPr="004C4F91" w:rsidRDefault="002C340F" w:rsidP="00BE6C49">
            <w:pPr>
              <w:spacing w:after="0" w:line="240" w:lineRule="auto"/>
              <w:rPr>
                <w:rFonts w:ascii="Times New Roman" w:hAnsi="Times New Roman"/>
                <w:lang w:val="lv-LV"/>
              </w:rPr>
            </w:pPr>
            <w:r w:rsidRPr="004C4F91">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14:paraId="167C085A" w14:textId="77777777" w:rsidR="002C340F" w:rsidRPr="004C4F91" w:rsidRDefault="002C340F" w:rsidP="00BE6C49">
            <w:pPr>
              <w:spacing w:after="0" w:line="240" w:lineRule="auto"/>
              <w:rPr>
                <w:rFonts w:ascii="Times New Roman" w:hAnsi="Times New Roman"/>
                <w:lang w:val="lv-LV"/>
              </w:rPr>
            </w:pPr>
          </w:p>
        </w:tc>
      </w:tr>
      <w:tr w:rsidR="002C340F" w:rsidRPr="004C4F91" w14:paraId="418F3A90" w14:textId="77777777" w:rsidTr="00D9198B">
        <w:tc>
          <w:tcPr>
            <w:tcW w:w="1092" w:type="pct"/>
          </w:tcPr>
          <w:p w14:paraId="093A7390" w14:textId="77777777" w:rsidR="002C340F" w:rsidRPr="004C4F91" w:rsidRDefault="002C340F" w:rsidP="00BE6C49">
            <w:pPr>
              <w:spacing w:after="0" w:line="240" w:lineRule="auto"/>
              <w:rPr>
                <w:rFonts w:ascii="Times New Roman" w:hAnsi="Times New Roman"/>
                <w:lang w:val="lv-LV"/>
              </w:rPr>
            </w:pPr>
            <w:r w:rsidRPr="004C4F91">
              <w:rPr>
                <w:rFonts w:ascii="Times New Roman" w:hAnsi="Times New Roman"/>
                <w:lang w:val="lv-LV"/>
              </w:rPr>
              <w:t>Adrese:</w:t>
            </w:r>
          </w:p>
        </w:tc>
        <w:tc>
          <w:tcPr>
            <w:tcW w:w="3908" w:type="pct"/>
            <w:tcBorders>
              <w:top w:val="single" w:sz="4" w:space="0" w:color="auto"/>
              <w:bottom w:val="single" w:sz="4" w:space="0" w:color="auto"/>
            </w:tcBorders>
          </w:tcPr>
          <w:p w14:paraId="22701981" w14:textId="77777777" w:rsidR="002C340F" w:rsidRPr="004C4F91" w:rsidRDefault="002C340F" w:rsidP="00BE6C49">
            <w:pPr>
              <w:spacing w:after="0" w:line="240" w:lineRule="auto"/>
              <w:rPr>
                <w:rFonts w:ascii="Times New Roman" w:hAnsi="Times New Roman"/>
                <w:lang w:val="lv-LV"/>
              </w:rPr>
            </w:pPr>
          </w:p>
        </w:tc>
      </w:tr>
      <w:tr w:rsidR="002C340F" w:rsidRPr="004C4F91" w14:paraId="35DBF561" w14:textId="77777777" w:rsidTr="00D9198B">
        <w:tc>
          <w:tcPr>
            <w:tcW w:w="1092" w:type="pct"/>
          </w:tcPr>
          <w:p w14:paraId="2EC671D7" w14:textId="77777777" w:rsidR="002C340F" w:rsidRPr="004C4F91" w:rsidRDefault="002C340F" w:rsidP="00BE6C49">
            <w:pPr>
              <w:spacing w:after="0" w:line="240" w:lineRule="auto"/>
              <w:rPr>
                <w:rFonts w:ascii="Times New Roman" w:hAnsi="Times New Roman"/>
                <w:lang w:val="lv-LV"/>
              </w:rPr>
            </w:pPr>
            <w:r w:rsidRPr="004C4F91">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14:paraId="0E0A228B" w14:textId="77777777" w:rsidR="002C340F" w:rsidRPr="004C4F91" w:rsidRDefault="002C340F" w:rsidP="00BE6C49">
            <w:pPr>
              <w:spacing w:after="0" w:line="240" w:lineRule="auto"/>
              <w:rPr>
                <w:rFonts w:ascii="Times New Roman" w:hAnsi="Times New Roman"/>
                <w:lang w:val="lv-LV"/>
              </w:rPr>
            </w:pPr>
          </w:p>
        </w:tc>
      </w:tr>
      <w:tr w:rsidR="002C340F" w:rsidRPr="004C4F91" w14:paraId="6E7351FA" w14:textId="77777777" w:rsidTr="00D9198B">
        <w:tc>
          <w:tcPr>
            <w:tcW w:w="1092" w:type="pct"/>
          </w:tcPr>
          <w:p w14:paraId="52615DA2" w14:textId="77777777" w:rsidR="002C340F" w:rsidRPr="004C4F91" w:rsidRDefault="002C340F" w:rsidP="00BE6C49">
            <w:pPr>
              <w:spacing w:after="0" w:line="240" w:lineRule="auto"/>
              <w:rPr>
                <w:rFonts w:ascii="Times New Roman" w:hAnsi="Times New Roman"/>
                <w:lang w:val="lv-LV"/>
              </w:rPr>
            </w:pPr>
            <w:r w:rsidRPr="004C4F91">
              <w:rPr>
                <w:rFonts w:ascii="Times New Roman" w:hAnsi="Times New Roman"/>
                <w:lang w:val="lv-LV"/>
              </w:rPr>
              <w:t>Datums:</w:t>
            </w:r>
          </w:p>
        </w:tc>
        <w:tc>
          <w:tcPr>
            <w:tcW w:w="3908" w:type="pct"/>
            <w:tcBorders>
              <w:top w:val="single" w:sz="4" w:space="0" w:color="auto"/>
              <w:bottom w:val="single" w:sz="4" w:space="0" w:color="auto"/>
            </w:tcBorders>
          </w:tcPr>
          <w:p w14:paraId="7C51F00E" w14:textId="77777777" w:rsidR="002C340F" w:rsidRPr="004C4F91" w:rsidRDefault="002C340F" w:rsidP="00BE6C49">
            <w:pPr>
              <w:spacing w:after="0" w:line="240" w:lineRule="auto"/>
              <w:rPr>
                <w:rFonts w:ascii="Times New Roman" w:hAnsi="Times New Roman"/>
                <w:lang w:val="lv-LV"/>
              </w:rPr>
            </w:pPr>
          </w:p>
        </w:tc>
      </w:tr>
      <w:tr w:rsidR="002C340F" w:rsidRPr="004C4F91" w14:paraId="5C8B1B54" w14:textId="77777777" w:rsidTr="00D9198B">
        <w:tc>
          <w:tcPr>
            <w:tcW w:w="1092" w:type="pct"/>
          </w:tcPr>
          <w:p w14:paraId="591CDEA0" w14:textId="77777777" w:rsidR="002C340F" w:rsidRPr="004C4F91" w:rsidRDefault="002C340F" w:rsidP="00BE6C49">
            <w:pPr>
              <w:spacing w:after="0" w:line="240" w:lineRule="auto"/>
              <w:rPr>
                <w:rFonts w:ascii="Times New Roman" w:hAnsi="Times New Roman"/>
                <w:lang w:val="lv-LV"/>
              </w:rPr>
            </w:pPr>
            <w:r w:rsidRPr="004C4F91">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14:paraId="4395953D" w14:textId="77777777" w:rsidR="002C340F" w:rsidRPr="004C4F91" w:rsidRDefault="002C340F" w:rsidP="00BE6C49">
            <w:pPr>
              <w:spacing w:after="0" w:line="240" w:lineRule="auto"/>
              <w:rPr>
                <w:rFonts w:ascii="Times New Roman" w:hAnsi="Times New Roman"/>
                <w:lang w:val="lv-LV"/>
              </w:rPr>
            </w:pPr>
          </w:p>
        </w:tc>
      </w:tr>
    </w:tbl>
    <w:p w14:paraId="5FA43B02" w14:textId="77777777" w:rsidR="00164781" w:rsidRPr="004C4F91" w:rsidRDefault="00164781" w:rsidP="00CB35A1">
      <w:pPr>
        <w:pStyle w:val="Heading1"/>
        <w:spacing w:before="0" w:after="0" w:line="240" w:lineRule="auto"/>
        <w:jc w:val="both"/>
        <w:rPr>
          <w:rFonts w:ascii="Times New Roman" w:hAnsi="Times New Roman"/>
          <w:sz w:val="22"/>
          <w:szCs w:val="22"/>
          <w:lang w:val="lv-LV"/>
        </w:rPr>
      </w:pPr>
    </w:p>
    <w:p w14:paraId="3A789F3B" w14:textId="77777777" w:rsidR="00164781" w:rsidRPr="00EB2E67" w:rsidRDefault="00164781" w:rsidP="00164781">
      <w:pPr>
        <w:pStyle w:val="Heading2"/>
        <w:ind w:left="0" w:firstLine="0"/>
        <w:rPr>
          <w:b/>
          <w:bCs/>
          <w:sz w:val="22"/>
          <w:szCs w:val="22"/>
          <w:lang w:eastAsia="lv-LV"/>
        </w:rPr>
      </w:pPr>
      <w:r w:rsidRPr="00EB2E67">
        <w:rPr>
          <w:b/>
          <w:bCs/>
          <w:sz w:val="22"/>
          <w:szCs w:val="22"/>
        </w:rPr>
        <w:t xml:space="preserve">Piedāvā </w:t>
      </w:r>
      <w:r w:rsidR="00EB2E67" w:rsidRPr="00EB2E67">
        <w:rPr>
          <w:b/>
          <w:bCs/>
          <w:iCs/>
          <w:kern w:val="22"/>
          <w:sz w:val="22"/>
          <w:szCs w:val="22"/>
        </w:rPr>
        <w:t xml:space="preserve">savu piedāvājumu </w:t>
      </w:r>
      <w:r w:rsidRPr="00EB2E67">
        <w:rPr>
          <w:b/>
          <w:bCs/>
          <w:sz w:val="22"/>
          <w:szCs w:val="22"/>
        </w:rPr>
        <w:t xml:space="preserve">nereglementētā iepirkumā </w:t>
      </w:r>
      <w:r w:rsidRPr="00EB2E67">
        <w:rPr>
          <w:b/>
          <w:bCs/>
          <w:sz w:val="22"/>
          <w:szCs w:val="22"/>
          <w:lang w:eastAsia="lv-LV"/>
        </w:rPr>
        <w:t>“</w:t>
      </w:r>
      <w:r w:rsidR="00EB2E67" w:rsidRPr="00EB2E67">
        <w:rPr>
          <w:b/>
          <w:bCs/>
          <w:sz w:val="22"/>
          <w:szCs w:val="22"/>
        </w:rPr>
        <w:t>par SIA “AADSO” noliktava Nr.1, telpu grupa 001, remontu pēc adreses 1.Pasažieru ielā 4A, Daugavpilī</w:t>
      </w:r>
      <w:r w:rsidR="00EB2E67" w:rsidRPr="00EB2E67">
        <w:rPr>
          <w:b/>
          <w:sz w:val="22"/>
          <w:szCs w:val="22"/>
        </w:rPr>
        <w:t>”, ID Nr.  AADSO 2024/3 N</w:t>
      </w:r>
      <w:r w:rsidRPr="00EB2E67">
        <w:rPr>
          <w:b/>
          <w:bCs/>
          <w:kern w:val="22"/>
          <w:sz w:val="22"/>
          <w:szCs w:val="22"/>
        </w:rPr>
        <w:t xml:space="preserve">, saskaņā ar </w:t>
      </w:r>
      <w:r w:rsidRPr="00EB2E67">
        <w:rPr>
          <w:b/>
          <w:bCs/>
          <w:sz w:val="22"/>
          <w:szCs w:val="22"/>
        </w:rPr>
        <w:t>uzaicinājuma nosacījumiem par kopējo līguma summu: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64781" w:rsidRPr="004C4F91" w14:paraId="4298649E" w14:textId="77777777" w:rsidTr="00D260A0">
        <w:trPr>
          <w:trHeight w:val="377"/>
        </w:trPr>
        <w:tc>
          <w:tcPr>
            <w:tcW w:w="9668" w:type="dxa"/>
            <w:vAlign w:val="center"/>
          </w:tcPr>
          <w:p w14:paraId="40817CAA" w14:textId="77777777" w:rsidR="00164781" w:rsidRPr="004C4F91" w:rsidRDefault="00164781" w:rsidP="00D260A0">
            <w:pPr>
              <w:pStyle w:val="BodyTextIndent3"/>
              <w:spacing w:after="0" w:line="240" w:lineRule="auto"/>
              <w:ind w:left="284"/>
              <w:jc w:val="center"/>
              <w:rPr>
                <w:rFonts w:ascii="Times New Roman" w:hAnsi="Times New Roman"/>
                <w:b/>
                <w:bCs/>
                <w:sz w:val="22"/>
                <w:szCs w:val="22"/>
              </w:rPr>
            </w:pPr>
            <w:r w:rsidRPr="004C4F91">
              <w:rPr>
                <w:rFonts w:ascii="Times New Roman" w:hAnsi="Times New Roman"/>
                <w:b/>
                <w:bCs/>
                <w:sz w:val="22"/>
                <w:szCs w:val="22"/>
              </w:rPr>
              <w:t>Finanšu piedāvājums EUR bez PVN (</w:t>
            </w:r>
            <w:r w:rsidRPr="004C4F91">
              <w:rPr>
                <w:rFonts w:ascii="Times New Roman" w:hAnsi="Times New Roman"/>
                <w:b/>
                <w:bCs/>
                <w:sz w:val="22"/>
                <w:szCs w:val="22"/>
                <w:u w:val="single"/>
              </w:rPr>
              <w:t>cipariem, vārdiem</w:t>
            </w:r>
            <w:r w:rsidRPr="004C4F91">
              <w:rPr>
                <w:rFonts w:ascii="Times New Roman" w:hAnsi="Times New Roman"/>
                <w:bCs/>
                <w:sz w:val="22"/>
                <w:szCs w:val="22"/>
              </w:rPr>
              <w:t>)</w:t>
            </w:r>
          </w:p>
        </w:tc>
      </w:tr>
      <w:tr w:rsidR="00164781" w:rsidRPr="004C4F91" w14:paraId="01EA9F2E" w14:textId="77777777" w:rsidTr="00D260A0">
        <w:trPr>
          <w:trHeight w:val="359"/>
        </w:trPr>
        <w:tc>
          <w:tcPr>
            <w:tcW w:w="9668" w:type="dxa"/>
            <w:vAlign w:val="center"/>
          </w:tcPr>
          <w:p w14:paraId="6B58D996" w14:textId="77777777" w:rsidR="00164781" w:rsidRPr="004C4F91" w:rsidRDefault="00164781" w:rsidP="00D260A0">
            <w:pPr>
              <w:jc w:val="right"/>
              <w:rPr>
                <w:rFonts w:ascii="Times New Roman" w:hAnsi="Times New Roman"/>
              </w:rPr>
            </w:pPr>
          </w:p>
          <w:p w14:paraId="4AA047AD" w14:textId="77777777" w:rsidR="00164781" w:rsidRPr="004C4F91" w:rsidRDefault="00164781" w:rsidP="00D260A0">
            <w:pPr>
              <w:jc w:val="right"/>
              <w:rPr>
                <w:rFonts w:ascii="Times New Roman" w:hAnsi="Times New Roman"/>
              </w:rPr>
            </w:pPr>
          </w:p>
        </w:tc>
      </w:tr>
    </w:tbl>
    <w:p w14:paraId="20E94755" w14:textId="77777777" w:rsidR="00164781" w:rsidRPr="004C4F91" w:rsidRDefault="00164781" w:rsidP="00CB35A1">
      <w:pPr>
        <w:pStyle w:val="Heading1"/>
        <w:spacing w:before="0" w:after="0" w:line="240" w:lineRule="auto"/>
        <w:jc w:val="both"/>
        <w:rPr>
          <w:rFonts w:ascii="Times New Roman" w:hAnsi="Times New Roman"/>
          <w:sz w:val="22"/>
          <w:szCs w:val="22"/>
        </w:rPr>
      </w:pPr>
    </w:p>
    <w:p w14:paraId="30625462" w14:textId="77777777" w:rsidR="002C340F" w:rsidRPr="004C4F91" w:rsidRDefault="002C340F" w:rsidP="00CB35A1">
      <w:pPr>
        <w:spacing w:after="0" w:line="240" w:lineRule="auto"/>
        <w:ind w:firstLine="720"/>
        <w:jc w:val="both"/>
        <w:rPr>
          <w:rFonts w:ascii="Times New Roman" w:hAnsi="Times New Roman"/>
          <w:lang w:val="lv-LV"/>
        </w:rPr>
      </w:pPr>
      <w:r w:rsidRPr="004C4F91">
        <w:rPr>
          <w:rFonts w:ascii="Times New Roman" w:hAnsi="Times New Roman"/>
          <w:lang w:val="lv-LV"/>
        </w:rPr>
        <w:t>Mēs apliecinām piedāvājumā sniegto ziņu patiesumu un precizitāti.</w:t>
      </w:r>
    </w:p>
    <w:p w14:paraId="474C0F8A" w14:textId="77777777" w:rsidR="002C340F" w:rsidRPr="004C4F91" w:rsidRDefault="002C340F" w:rsidP="00CB35A1">
      <w:pPr>
        <w:spacing w:after="0" w:line="240" w:lineRule="auto"/>
        <w:ind w:firstLine="720"/>
        <w:jc w:val="both"/>
        <w:rPr>
          <w:rFonts w:ascii="Times New Roman" w:hAnsi="Times New Roman"/>
          <w:b/>
          <w:lang w:val="lv-LV"/>
        </w:rPr>
      </w:pPr>
      <w:r w:rsidRPr="004C4F91">
        <w:rPr>
          <w:rFonts w:ascii="Times New Roman" w:hAnsi="Times New Roman"/>
          <w:lang w:val="lv-LV"/>
        </w:rPr>
        <w:t>Ar šo mēs apstiprinām, ka esa</w:t>
      </w:r>
      <w:r w:rsidR="00057651" w:rsidRPr="004C4F91">
        <w:rPr>
          <w:rFonts w:ascii="Times New Roman" w:hAnsi="Times New Roman"/>
          <w:lang w:val="lv-LV"/>
        </w:rPr>
        <w:t xml:space="preserve">m iepazinušies ar uzaicinājuma </w:t>
      </w:r>
      <w:r w:rsidR="00057651" w:rsidRPr="004C4F91">
        <w:rPr>
          <w:rFonts w:ascii="Times New Roman" w:hAnsi="Times New Roman"/>
          <w:b/>
          <w:lang w:val="lv-LV"/>
        </w:rPr>
        <w:t>„</w:t>
      </w:r>
      <w:r w:rsidR="00966BDE" w:rsidRPr="004C4F91">
        <w:rPr>
          <w:rFonts w:ascii="Times New Roman" w:hAnsi="Times New Roman"/>
          <w:b/>
          <w:lang w:val="lv-LV"/>
        </w:rPr>
        <w:t xml:space="preserve"> </w:t>
      </w:r>
      <w:r w:rsidR="00EB2E67" w:rsidRPr="00EB2E67">
        <w:rPr>
          <w:rFonts w:ascii="Times New Roman" w:hAnsi="Times New Roman"/>
          <w:b/>
          <w:bCs/>
          <w:lang w:val="lv-LV"/>
        </w:rPr>
        <w:t>par SIA “AADSO” noliktava Nr.1, telpu grupa 001, remontu pēc adreses 1.Pasažieru ielā 4A, Daugavpilī</w:t>
      </w:r>
      <w:r w:rsidR="00EB2E67" w:rsidRPr="004C4F91">
        <w:rPr>
          <w:rFonts w:ascii="Times New Roman" w:hAnsi="Times New Roman"/>
          <w:b/>
          <w:lang w:val="lv-LV"/>
        </w:rPr>
        <w:t>”, ID Nr.  AADSO 2024/</w:t>
      </w:r>
      <w:r w:rsidR="00EB2E67">
        <w:rPr>
          <w:rFonts w:ascii="Times New Roman" w:hAnsi="Times New Roman"/>
          <w:b/>
          <w:lang w:val="lv-LV"/>
        </w:rPr>
        <w:t>3</w:t>
      </w:r>
      <w:r w:rsidR="00EB2E67" w:rsidRPr="004C4F91">
        <w:rPr>
          <w:rFonts w:ascii="Times New Roman" w:hAnsi="Times New Roman"/>
          <w:b/>
          <w:lang w:val="lv-LV"/>
        </w:rPr>
        <w:t xml:space="preserve"> N</w:t>
      </w:r>
      <w:r w:rsidRPr="004C4F91">
        <w:rPr>
          <w:rFonts w:ascii="Times New Roman" w:hAnsi="Times New Roman"/>
          <w:lang w:val="lv-LV"/>
        </w:rPr>
        <w:t xml:space="preserve">”, nolikumu un tam pievienoto dokumentāciju, mēs garantējam sniegto ziņu patiesīgumu un precizitāti. </w:t>
      </w:r>
    </w:p>
    <w:p w14:paraId="4BFCF61A" w14:textId="77777777" w:rsidR="002C340F" w:rsidRPr="004C4F91" w:rsidRDefault="002C340F" w:rsidP="00CB35A1">
      <w:pPr>
        <w:spacing w:after="0" w:line="240" w:lineRule="auto"/>
        <w:ind w:firstLine="720"/>
        <w:jc w:val="both"/>
        <w:rPr>
          <w:rFonts w:ascii="Times New Roman" w:hAnsi="Times New Roman"/>
          <w:lang w:val="lv-LV"/>
        </w:rPr>
      </w:pPr>
      <w:r w:rsidRPr="004C4F91">
        <w:rPr>
          <w:rFonts w:ascii="Times New Roman" w:hAnsi="Times New Roman"/>
          <w:lang w:val="lv-LV"/>
        </w:rPr>
        <w:t>Apņemamies (ja Pasūtītājs izvēlēsies šo piedāvājumu) slēgt iepirkuma līgumu un izpildīt visus līguma nosacījumus.</w:t>
      </w:r>
    </w:p>
    <w:p w14:paraId="427A1C89" w14:textId="77777777" w:rsidR="002C340F" w:rsidRPr="004C4F91" w:rsidRDefault="002C340F" w:rsidP="00CB35A1">
      <w:pPr>
        <w:spacing w:after="0" w:line="240" w:lineRule="auto"/>
        <w:ind w:firstLine="720"/>
        <w:jc w:val="both"/>
        <w:rPr>
          <w:rFonts w:ascii="Times New Roman" w:hAnsi="Times New Roman"/>
          <w:lang w:val="lv-LV"/>
        </w:rPr>
      </w:pPr>
      <w:r w:rsidRPr="004C4F91">
        <w:rPr>
          <w:rFonts w:ascii="Times New Roman" w:hAnsi="Times New Roman"/>
          <w:lang w:val="lv-LV"/>
        </w:rPr>
        <w:t>Mēs piekrītam visām uzaicinājumā nolikumā izvirzītajām prasībām.</w:t>
      </w:r>
      <w:r w:rsidRPr="004C4F91">
        <w:rPr>
          <w:rStyle w:val="apple-style-span"/>
          <w:rFonts w:ascii="Times New Roman" w:hAnsi="Times New Roman"/>
          <w:color w:val="000000"/>
          <w:lang w:val="lv-LV"/>
        </w:rPr>
        <w:t xml:space="preserve"> </w:t>
      </w:r>
    </w:p>
    <w:p w14:paraId="61A58C7C" w14:textId="77777777" w:rsidR="002C340F" w:rsidRPr="004C4F91" w:rsidRDefault="002C340F" w:rsidP="00BE6C49">
      <w:pPr>
        <w:spacing w:after="0" w:line="240" w:lineRule="auto"/>
        <w:rPr>
          <w:rFonts w:ascii="Times New Roman" w:hAnsi="Times New Roman"/>
          <w:lang w:val="lv-LV"/>
        </w:rPr>
      </w:pPr>
    </w:p>
    <w:p w14:paraId="270B4D49" w14:textId="77777777" w:rsidR="00D260A0" w:rsidRPr="004C4F91" w:rsidRDefault="00D260A0" w:rsidP="00BE6C49">
      <w:pPr>
        <w:spacing w:after="0" w:line="240" w:lineRule="auto"/>
        <w:rPr>
          <w:rFonts w:ascii="Times New Roman" w:hAnsi="Times New Roman"/>
          <w:b/>
          <w:color w:val="FF0000"/>
          <w:lang w:val="lv-LV"/>
        </w:rPr>
      </w:pPr>
      <w:r w:rsidRPr="004C4F91">
        <w:rPr>
          <w:rFonts w:ascii="Times New Roman" w:hAnsi="Times New Roman"/>
          <w:b/>
          <w:color w:val="FF0000"/>
          <w:highlight w:val="yellow"/>
          <w:lang w:val="lv-LV"/>
        </w:rPr>
        <w:t>Pielikumā: Tāme</w:t>
      </w:r>
    </w:p>
    <w:p w14:paraId="77A0B3FF" w14:textId="77777777" w:rsidR="002C340F" w:rsidRPr="004C4F91" w:rsidRDefault="002C340F" w:rsidP="00BE6C49">
      <w:pPr>
        <w:spacing w:after="0" w:line="240" w:lineRule="auto"/>
        <w:ind w:left="360"/>
        <w:rPr>
          <w:rFonts w:ascii="Times New Roman" w:hAnsi="Times New Roman"/>
          <w:lang w:val="lv-LV"/>
        </w:rPr>
      </w:pPr>
    </w:p>
    <w:p w14:paraId="6B262C9A" w14:textId="77777777" w:rsidR="002C340F" w:rsidRPr="004C4F91"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4C4F91" w14:paraId="522AA3EC" w14:textId="77777777" w:rsidTr="00D9198B">
        <w:tc>
          <w:tcPr>
            <w:tcW w:w="2093" w:type="dxa"/>
          </w:tcPr>
          <w:p w14:paraId="328A1099" w14:textId="77777777" w:rsidR="002C340F" w:rsidRPr="004C4F91" w:rsidRDefault="002C340F" w:rsidP="00BE6C49">
            <w:pPr>
              <w:spacing w:after="0" w:line="240" w:lineRule="auto"/>
              <w:rPr>
                <w:rFonts w:ascii="Times New Roman" w:hAnsi="Times New Roman"/>
                <w:lang w:val="lv-LV"/>
              </w:rPr>
            </w:pPr>
            <w:r w:rsidRPr="004C4F91">
              <w:rPr>
                <w:rFonts w:ascii="Times New Roman" w:hAnsi="Times New Roman"/>
                <w:lang w:val="lv-LV"/>
              </w:rPr>
              <w:t>Pretendenta pārstāvis:</w:t>
            </w:r>
          </w:p>
        </w:tc>
        <w:tc>
          <w:tcPr>
            <w:tcW w:w="7195" w:type="dxa"/>
            <w:tcBorders>
              <w:bottom w:val="single" w:sz="4" w:space="0" w:color="auto"/>
            </w:tcBorders>
          </w:tcPr>
          <w:p w14:paraId="75AB92C6" w14:textId="77777777" w:rsidR="002C340F" w:rsidRPr="004C4F91" w:rsidRDefault="002C340F" w:rsidP="00BE6C49">
            <w:pPr>
              <w:spacing w:after="0" w:line="240" w:lineRule="auto"/>
              <w:rPr>
                <w:rFonts w:ascii="Times New Roman" w:hAnsi="Times New Roman"/>
                <w:lang w:val="lv-LV"/>
              </w:rPr>
            </w:pPr>
          </w:p>
        </w:tc>
      </w:tr>
      <w:tr w:rsidR="002C340F" w:rsidRPr="004C4F91" w14:paraId="63E338FD" w14:textId="77777777" w:rsidTr="00D9198B">
        <w:trPr>
          <w:cantSplit/>
        </w:trPr>
        <w:tc>
          <w:tcPr>
            <w:tcW w:w="2093" w:type="dxa"/>
          </w:tcPr>
          <w:p w14:paraId="48DF8773" w14:textId="77777777" w:rsidR="002C340F" w:rsidRPr="004C4F91" w:rsidRDefault="002C340F" w:rsidP="00BE6C49">
            <w:pPr>
              <w:spacing w:after="0" w:line="240" w:lineRule="auto"/>
              <w:rPr>
                <w:rFonts w:ascii="Times New Roman" w:hAnsi="Times New Roman"/>
                <w:lang w:val="lv-LV"/>
              </w:rPr>
            </w:pPr>
          </w:p>
        </w:tc>
        <w:tc>
          <w:tcPr>
            <w:tcW w:w="7195" w:type="dxa"/>
          </w:tcPr>
          <w:p w14:paraId="425C2423" w14:textId="77777777" w:rsidR="002C340F" w:rsidRPr="004C4F91" w:rsidRDefault="002C340F" w:rsidP="00BE6C49">
            <w:pPr>
              <w:spacing w:after="0" w:line="240" w:lineRule="auto"/>
              <w:rPr>
                <w:rFonts w:ascii="Times New Roman" w:hAnsi="Times New Roman"/>
                <w:lang w:val="lv-LV"/>
              </w:rPr>
            </w:pPr>
            <w:r w:rsidRPr="004C4F91">
              <w:rPr>
                <w:rFonts w:ascii="Times New Roman" w:hAnsi="Times New Roman"/>
                <w:lang w:val="lv-LV"/>
              </w:rPr>
              <w:t xml:space="preserve">                 (amats, paraksts, vārds, uzvārds, zīmogs)</w:t>
            </w:r>
          </w:p>
        </w:tc>
      </w:tr>
    </w:tbl>
    <w:p w14:paraId="1F0E3FCB" w14:textId="77777777" w:rsidR="002C340F" w:rsidRPr="004C4F91" w:rsidRDefault="002C340F" w:rsidP="00BE6C49">
      <w:pPr>
        <w:spacing w:after="0" w:line="240" w:lineRule="auto"/>
        <w:rPr>
          <w:rFonts w:ascii="Times New Roman" w:hAnsi="Times New Roman"/>
          <w:lang w:val="lv-LV"/>
        </w:rPr>
      </w:pPr>
    </w:p>
    <w:p w14:paraId="00B20838" w14:textId="77777777" w:rsidR="00D40E34" w:rsidRPr="004C4F91" w:rsidRDefault="00AC20A3" w:rsidP="00CB35A1">
      <w:pPr>
        <w:spacing w:after="0" w:line="240" w:lineRule="auto"/>
        <w:rPr>
          <w:rFonts w:ascii="Times New Roman" w:hAnsi="Times New Roman"/>
          <w:lang w:val="lv-LV"/>
        </w:rPr>
      </w:pPr>
      <w:r w:rsidRPr="004C4F91">
        <w:rPr>
          <w:rFonts w:ascii="Times New Roman" w:hAnsi="Times New Roman"/>
          <w:b/>
          <w:bCs/>
          <w:lang w:val="lv-LV"/>
        </w:rPr>
        <w:br w:type="page"/>
      </w:r>
      <w:bookmarkStart w:id="15" w:name="_Toc520369884"/>
    </w:p>
    <w:p w14:paraId="48F20C08" w14:textId="77777777" w:rsidR="002C340F" w:rsidRPr="004C4F91" w:rsidRDefault="00D838C1" w:rsidP="005F6104">
      <w:pPr>
        <w:spacing w:after="0" w:line="240" w:lineRule="auto"/>
        <w:rPr>
          <w:rFonts w:ascii="Times New Roman" w:hAnsi="Times New Roman"/>
          <w:b/>
          <w:bCs/>
          <w:lang w:val="lv-LV"/>
        </w:rPr>
      </w:pPr>
      <w:r w:rsidRPr="004C4F91">
        <w:rPr>
          <w:rFonts w:ascii="Times New Roman" w:hAnsi="Times New Roman"/>
          <w:b/>
          <w:lang w:val="lv-LV"/>
        </w:rPr>
        <w:lastRenderedPageBreak/>
        <w:t xml:space="preserve">4.pielikums </w:t>
      </w:r>
      <w:bookmarkEnd w:id="15"/>
      <w:r w:rsidR="002C340F" w:rsidRPr="004C4F91">
        <w:rPr>
          <w:rFonts w:ascii="Times New Roman" w:hAnsi="Times New Roman"/>
          <w:b/>
          <w:bCs/>
          <w:lang w:val="lv-LV"/>
        </w:rPr>
        <w:t xml:space="preserve"> </w:t>
      </w:r>
      <w:r w:rsidR="002C340F" w:rsidRPr="004C4F91">
        <w:rPr>
          <w:rFonts w:ascii="Times New Roman" w:hAnsi="Times New Roman"/>
          <w:b/>
          <w:caps/>
          <w:lang w:val="lv-LV"/>
        </w:rPr>
        <w:t>APLIECINĀJUMA VEIDNE</w:t>
      </w:r>
    </w:p>
    <w:p w14:paraId="08C477E3" w14:textId="77777777" w:rsidR="002C340F" w:rsidRPr="004C4F91" w:rsidRDefault="002C340F" w:rsidP="00BE6C49">
      <w:pPr>
        <w:pStyle w:val="BodyText"/>
        <w:spacing w:after="0"/>
        <w:ind w:left="181"/>
        <w:rPr>
          <w:b/>
          <w:bCs/>
          <w:sz w:val="22"/>
          <w:szCs w:val="22"/>
          <w:lang w:val="lv-LV"/>
        </w:rPr>
      </w:pPr>
    </w:p>
    <w:p w14:paraId="7437EA65" w14:textId="77777777" w:rsidR="00B50704" w:rsidRPr="004C4F91" w:rsidRDefault="002C340F" w:rsidP="00B50704">
      <w:pPr>
        <w:spacing w:after="0" w:line="240" w:lineRule="auto"/>
        <w:ind w:right="-7"/>
        <w:jc w:val="right"/>
        <w:rPr>
          <w:rFonts w:ascii="Times New Roman" w:hAnsi="Times New Roman"/>
          <w:lang w:val="lv-LV"/>
        </w:rPr>
      </w:pPr>
      <w:r w:rsidRPr="004C4F91">
        <w:rPr>
          <w:rFonts w:ascii="Times New Roman" w:hAnsi="Times New Roman"/>
          <w:b/>
          <w:bCs/>
          <w:lang w:val="lv-LV"/>
        </w:rPr>
        <w:t xml:space="preserve">                                                                                                  </w:t>
      </w:r>
      <w:r w:rsidR="00B50704" w:rsidRPr="004C4F91">
        <w:rPr>
          <w:rFonts w:ascii="Times New Roman" w:hAnsi="Times New Roman"/>
          <w:b/>
          <w:bCs/>
          <w:lang w:val="lv-LV"/>
        </w:rPr>
        <w:t>Sabiedrībai ar ierobežotu atbildību</w:t>
      </w:r>
      <w:r w:rsidR="00B50704" w:rsidRPr="004C4F91">
        <w:rPr>
          <w:rFonts w:ascii="Times New Roman" w:hAnsi="Times New Roman"/>
          <w:lang w:val="lv-LV"/>
        </w:rPr>
        <w:t xml:space="preserve"> </w:t>
      </w:r>
    </w:p>
    <w:p w14:paraId="202827F8" w14:textId="77777777" w:rsidR="00B50704" w:rsidRPr="004C4F91" w:rsidRDefault="00B50704" w:rsidP="00B50704">
      <w:pPr>
        <w:spacing w:after="0" w:line="240" w:lineRule="auto"/>
        <w:ind w:right="-7"/>
        <w:jc w:val="right"/>
        <w:rPr>
          <w:rFonts w:ascii="Times New Roman" w:hAnsi="Times New Roman"/>
          <w:b/>
          <w:bCs/>
          <w:lang w:val="lv-LV"/>
        </w:rPr>
      </w:pPr>
      <w:r w:rsidRPr="004C4F91">
        <w:rPr>
          <w:rFonts w:ascii="Times New Roman" w:hAnsi="Times New Roman"/>
          <w:b/>
          <w:bCs/>
          <w:lang w:val="lv-LV"/>
        </w:rPr>
        <w:t xml:space="preserve">„Atkritumu Apsaimniekošanas Dienvidlatgales </w:t>
      </w:r>
    </w:p>
    <w:p w14:paraId="3F921190" w14:textId="77777777" w:rsidR="00B50704" w:rsidRPr="004C4F91" w:rsidRDefault="00B50704" w:rsidP="00B50704">
      <w:pPr>
        <w:spacing w:after="0" w:line="240" w:lineRule="auto"/>
        <w:ind w:right="-7"/>
        <w:jc w:val="right"/>
        <w:rPr>
          <w:rFonts w:ascii="Times New Roman" w:hAnsi="Times New Roman"/>
          <w:b/>
          <w:bCs/>
          <w:lang w:val="lv-LV"/>
        </w:rPr>
      </w:pPr>
      <w:r w:rsidRPr="004C4F91">
        <w:rPr>
          <w:rFonts w:ascii="Times New Roman" w:hAnsi="Times New Roman"/>
          <w:b/>
          <w:bCs/>
          <w:lang w:val="lv-LV"/>
        </w:rPr>
        <w:t>Starppašvaldību Organizācija”</w:t>
      </w:r>
    </w:p>
    <w:p w14:paraId="61B88B31" w14:textId="77777777" w:rsidR="002C340F" w:rsidRPr="004C4F91" w:rsidRDefault="00B50704" w:rsidP="00B50704">
      <w:pPr>
        <w:pStyle w:val="BodyText"/>
        <w:spacing w:after="0"/>
        <w:ind w:left="181"/>
        <w:jc w:val="right"/>
        <w:rPr>
          <w:b/>
          <w:bCs/>
          <w:kern w:val="1"/>
          <w:sz w:val="22"/>
          <w:szCs w:val="22"/>
          <w:lang w:val="lv-LV"/>
        </w:rPr>
      </w:pPr>
      <w:r w:rsidRPr="004C4F91">
        <w:rPr>
          <w:b/>
          <w:bCs/>
          <w:sz w:val="22"/>
          <w:szCs w:val="22"/>
          <w:lang w:val="lv-LV"/>
        </w:rPr>
        <w:t xml:space="preserve">                                                                                                  </w:t>
      </w:r>
      <w:hyperlink r:id="rId18" w:history="1">
        <w:r w:rsidRPr="004C4F91">
          <w:rPr>
            <w:rStyle w:val="Hyperlink"/>
            <w:sz w:val="22"/>
            <w:szCs w:val="22"/>
            <w:lang w:val="lv-LV"/>
          </w:rPr>
          <w:t>aadso_iepirkumi@inbox.lv</w:t>
        </w:r>
      </w:hyperlink>
    </w:p>
    <w:p w14:paraId="7FC0B462" w14:textId="77777777" w:rsidR="002C340F" w:rsidRPr="004C4F91" w:rsidRDefault="002C340F" w:rsidP="00BE6C49">
      <w:pPr>
        <w:spacing w:after="0" w:line="240" w:lineRule="auto"/>
        <w:jc w:val="center"/>
        <w:rPr>
          <w:rFonts w:ascii="Times New Roman" w:hAnsi="Times New Roman"/>
          <w:lang w:val="lv-LV"/>
        </w:rPr>
      </w:pPr>
    </w:p>
    <w:p w14:paraId="1ED50EC9" w14:textId="77777777" w:rsidR="002C340F" w:rsidRPr="004C4F91" w:rsidRDefault="002C340F" w:rsidP="00BE6C49">
      <w:pPr>
        <w:spacing w:after="0" w:line="240" w:lineRule="auto"/>
        <w:jc w:val="center"/>
        <w:rPr>
          <w:rFonts w:ascii="Times New Roman" w:hAnsi="Times New Roman"/>
          <w:lang w:val="lv-LV"/>
        </w:rPr>
      </w:pPr>
    </w:p>
    <w:p w14:paraId="6EA5002C" w14:textId="77777777" w:rsidR="002C340F" w:rsidRPr="004C4F91" w:rsidRDefault="002C340F" w:rsidP="00BE6C49">
      <w:pPr>
        <w:spacing w:after="0" w:line="240" w:lineRule="auto"/>
        <w:jc w:val="center"/>
        <w:rPr>
          <w:rFonts w:ascii="Times New Roman" w:hAnsi="Times New Roman"/>
          <w:lang w:val="lv-LV"/>
        </w:rPr>
      </w:pPr>
    </w:p>
    <w:p w14:paraId="4B0478F1" w14:textId="77777777" w:rsidR="002C340F" w:rsidRPr="004C4F91" w:rsidRDefault="002C340F" w:rsidP="00BE6C49">
      <w:pPr>
        <w:spacing w:after="0" w:line="240" w:lineRule="auto"/>
        <w:jc w:val="center"/>
        <w:rPr>
          <w:rFonts w:ascii="Times New Roman" w:hAnsi="Times New Roman"/>
          <w:lang w:val="lv-LV"/>
        </w:rPr>
      </w:pPr>
    </w:p>
    <w:p w14:paraId="05A09131" w14:textId="77777777" w:rsidR="002C340F" w:rsidRPr="004C4F91" w:rsidRDefault="002C340F" w:rsidP="00BE6C49">
      <w:pPr>
        <w:spacing w:after="0" w:line="240" w:lineRule="auto"/>
        <w:jc w:val="center"/>
        <w:rPr>
          <w:rFonts w:ascii="Times New Roman" w:hAnsi="Times New Roman"/>
          <w:lang w:val="lv-LV"/>
        </w:rPr>
      </w:pPr>
    </w:p>
    <w:p w14:paraId="7BEEBDE5" w14:textId="77777777" w:rsidR="002C340F" w:rsidRPr="004C4F91" w:rsidRDefault="002C340F" w:rsidP="00BE6C49">
      <w:pPr>
        <w:spacing w:after="0" w:line="240" w:lineRule="auto"/>
        <w:jc w:val="center"/>
        <w:rPr>
          <w:rFonts w:ascii="Times New Roman" w:hAnsi="Times New Roman"/>
          <w:b/>
          <w:lang w:val="lv-LV"/>
        </w:rPr>
      </w:pPr>
      <w:r w:rsidRPr="004C4F91">
        <w:rPr>
          <w:rFonts w:ascii="Times New Roman" w:hAnsi="Times New Roman"/>
          <w:b/>
          <w:lang w:val="lv-LV"/>
        </w:rPr>
        <w:t>APLIECINĀJUMS</w:t>
      </w:r>
    </w:p>
    <w:p w14:paraId="10F7E3C5" w14:textId="77777777" w:rsidR="002C340F" w:rsidRPr="004C4F91" w:rsidRDefault="002C340F" w:rsidP="00BE6C49">
      <w:pPr>
        <w:spacing w:after="0" w:line="240" w:lineRule="auto"/>
        <w:jc w:val="center"/>
        <w:rPr>
          <w:rFonts w:ascii="Times New Roman" w:hAnsi="Times New Roman"/>
          <w:b/>
          <w:caps/>
          <w:lang w:val="lv-LV"/>
        </w:rPr>
      </w:pPr>
    </w:p>
    <w:p w14:paraId="10E9AD7F" w14:textId="77777777" w:rsidR="002C340F" w:rsidRPr="004C4F91" w:rsidRDefault="002C340F" w:rsidP="00BE6C49">
      <w:pPr>
        <w:spacing w:after="0" w:line="240" w:lineRule="auto"/>
        <w:jc w:val="center"/>
        <w:rPr>
          <w:rFonts w:ascii="Times New Roman" w:hAnsi="Times New Roman"/>
          <w:b/>
          <w:caps/>
          <w:lang w:val="lv-LV"/>
        </w:rPr>
      </w:pPr>
      <w:r w:rsidRPr="004C4F91">
        <w:rPr>
          <w:rFonts w:ascii="Times New Roman" w:hAnsi="Times New Roman"/>
          <w:b/>
          <w:caps/>
          <w:lang w:val="lv-LV"/>
        </w:rPr>
        <w:t>UZAICINĀJUMĀ</w:t>
      </w:r>
    </w:p>
    <w:p w14:paraId="6FB1AC10" w14:textId="77777777" w:rsidR="00B50704" w:rsidRPr="004C4F91" w:rsidRDefault="00B50704" w:rsidP="00B50704">
      <w:pPr>
        <w:spacing w:after="0" w:line="240" w:lineRule="auto"/>
        <w:jc w:val="center"/>
        <w:rPr>
          <w:rFonts w:ascii="Times New Roman" w:hAnsi="Times New Roman"/>
          <w:b/>
          <w:lang w:val="lv-LV"/>
        </w:rPr>
      </w:pPr>
      <w:r w:rsidRPr="004C4F91">
        <w:rPr>
          <w:rFonts w:ascii="Times New Roman" w:hAnsi="Times New Roman"/>
          <w:b/>
          <w:lang w:val="lv-LV"/>
        </w:rPr>
        <w:t>“</w:t>
      </w:r>
      <w:r w:rsidR="00EB2E67" w:rsidRPr="004C4F91">
        <w:rPr>
          <w:rFonts w:ascii="Times New Roman" w:hAnsi="Times New Roman"/>
          <w:b/>
          <w:bCs/>
        </w:rPr>
        <w:t>par SIA “AADSO” noliktava Nr.1, telpu grupa 001, remontu pēc adreses 1.Pasažieru ielā 4A, Daugavpilī</w:t>
      </w:r>
      <w:r w:rsidR="00EB2E67" w:rsidRPr="004C4F91">
        <w:rPr>
          <w:rFonts w:ascii="Times New Roman" w:hAnsi="Times New Roman"/>
          <w:b/>
          <w:lang w:val="lv-LV"/>
        </w:rPr>
        <w:t>”, ID Nr.  AADSO 2024/</w:t>
      </w:r>
      <w:r w:rsidR="00EB2E67">
        <w:rPr>
          <w:rFonts w:ascii="Times New Roman" w:hAnsi="Times New Roman"/>
          <w:b/>
          <w:lang w:val="lv-LV"/>
        </w:rPr>
        <w:t>3</w:t>
      </w:r>
      <w:r w:rsidR="00EB2E67" w:rsidRPr="004C4F91">
        <w:rPr>
          <w:rFonts w:ascii="Times New Roman" w:hAnsi="Times New Roman"/>
          <w:b/>
          <w:lang w:val="lv-LV"/>
        </w:rPr>
        <w:t xml:space="preserve"> N</w:t>
      </w:r>
    </w:p>
    <w:p w14:paraId="0E22D43B" w14:textId="77777777" w:rsidR="00D260A0" w:rsidRPr="004C4F91" w:rsidRDefault="00D260A0" w:rsidP="00BE6C49">
      <w:pPr>
        <w:pStyle w:val="naisf"/>
        <w:spacing w:before="0" w:beforeAutospacing="0" w:after="0" w:afterAutospacing="0"/>
        <w:ind w:right="423"/>
        <w:rPr>
          <w:sz w:val="22"/>
          <w:szCs w:val="22"/>
          <w:lang w:val="lv-LV"/>
        </w:rPr>
      </w:pPr>
    </w:p>
    <w:p w14:paraId="69349CFE" w14:textId="77777777" w:rsidR="002C340F" w:rsidRPr="004C4F91" w:rsidRDefault="002C340F" w:rsidP="00BE6C49">
      <w:pPr>
        <w:pStyle w:val="naisf"/>
        <w:spacing w:before="0" w:beforeAutospacing="0" w:after="0" w:afterAutospacing="0"/>
        <w:ind w:right="423"/>
        <w:rPr>
          <w:sz w:val="22"/>
          <w:szCs w:val="22"/>
          <w:lang w:val="lv-LV"/>
        </w:rPr>
      </w:pPr>
      <w:r w:rsidRPr="004C4F91">
        <w:rPr>
          <w:sz w:val="22"/>
          <w:szCs w:val="22"/>
          <w:lang w:val="lv-LV"/>
        </w:rPr>
        <w:t xml:space="preserve">Ar šo apliecinām, ka attiecībā uz ________________________ </w:t>
      </w:r>
      <w:r w:rsidRPr="004C4F91">
        <w:rPr>
          <w:b/>
          <w:sz w:val="22"/>
          <w:szCs w:val="22"/>
          <w:lang w:val="lv-LV"/>
        </w:rPr>
        <w:t>nepastāv</w:t>
      </w:r>
      <w:r w:rsidRPr="004C4F91">
        <w:rPr>
          <w:sz w:val="22"/>
          <w:szCs w:val="22"/>
          <w:lang w:val="lv-LV"/>
        </w:rPr>
        <w:t xml:space="preserve"> šādi nosacījumi:</w:t>
      </w:r>
    </w:p>
    <w:p w14:paraId="2277BA01" w14:textId="77777777" w:rsidR="002C340F" w:rsidRPr="004C4F91" w:rsidRDefault="002C340F" w:rsidP="00BE6C49">
      <w:pPr>
        <w:pStyle w:val="naisf"/>
        <w:spacing w:before="0" w:beforeAutospacing="0" w:after="0" w:afterAutospacing="0"/>
        <w:ind w:left="3447" w:right="423" w:firstLine="153"/>
        <w:rPr>
          <w:i/>
          <w:sz w:val="22"/>
          <w:szCs w:val="22"/>
          <w:lang w:val="lv-LV"/>
        </w:rPr>
      </w:pPr>
      <w:r w:rsidRPr="004C4F91">
        <w:rPr>
          <w:i/>
          <w:sz w:val="22"/>
          <w:szCs w:val="22"/>
          <w:lang w:val="lv-LV"/>
        </w:rPr>
        <w:t>pretendenta nosaukums</w:t>
      </w:r>
    </w:p>
    <w:p w14:paraId="66278A42" w14:textId="77777777" w:rsidR="002C340F" w:rsidRPr="004C4F91" w:rsidRDefault="002C340F" w:rsidP="00BE6C49">
      <w:pPr>
        <w:pStyle w:val="naisf"/>
        <w:spacing w:before="0" w:beforeAutospacing="0" w:after="0" w:afterAutospacing="0"/>
        <w:ind w:right="423"/>
        <w:rPr>
          <w:sz w:val="22"/>
          <w:szCs w:val="22"/>
          <w:u w:val="single"/>
          <w:lang w:val="lv-LV"/>
        </w:rPr>
      </w:pPr>
    </w:p>
    <w:p w14:paraId="15EFF446" w14:textId="77777777" w:rsidR="002C340F" w:rsidRPr="004C4F91" w:rsidRDefault="002C340F" w:rsidP="00BE6C49">
      <w:pPr>
        <w:pStyle w:val="naisf"/>
        <w:spacing w:before="0" w:beforeAutospacing="0" w:after="0" w:afterAutospacing="0"/>
        <w:ind w:left="3447" w:right="423" w:firstLine="153"/>
        <w:rPr>
          <w:sz w:val="22"/>
          <w:szCs w:val="22"/>
          <w:lang w:val="lv-LV"/>
        </w:rPr>
      </w:pPr>
    </w:p>
    <w:p w14:paraId="317AE34B" w14:textId="77777777" w:rsidR="002C340F" w:rsidRPr="004C4F91" w:rsidRDefault="002C340F" w:rsidP="002A1AF1">
      <w:pPr>
        <w:numPr>
          <w:ilvl w:val="0"/>
          <w:numId w:val="3"/>
        </w:numPr>
        <w:spacing w:after="0" w:line="240" w:lineRule="auto"/>
        <w:jc w:val="both"/>
        <w:rPr>
          <w:rFonts w:ascii="Times New Roman" w:hAnsi="Times New Roman"/>
          <w:lang w:val="lv-LV"/>
        </w:rPr>
      </w:pPr>
      <w:r w:rsidRPr="004C4F91">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526E811F" w14:textId="77777777" w:rsidR="002C340F" w:rsidRPr="004C4F91" w:rsidRDefault="002C340F" w:rsidP="002A1AF1">
      <w:pPr>
        <w:numPr>
          <w:ilvl w:val="0"/>
          <w:numId w:val="3"/>
        </w:numPr>
        <w:spacing w:after="0" w:line="240" w:lineRule="auto"/>
        <w:jc w:val="both"/>
        <w:rPr>
          <w:rFonts w:ascii="Times New Roman" w:hAnsi="Times New Roman"/>
          <w:lang w:val="lv-LV"/>
        </w:rPr>
      </w:pPr>
      <w:r w:rsidRPr="004C4F91">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4C4F91">
        <w:rPr>
          <w:rFonts w:ascii="Times New Roman" w:hAnsi="Times New Roman"/>
          <w:i/>
          <w:lang w:val="lv-LV"/>
        </w:rPr>
        <w:t>euro</w:t>
      </w:r>
      <w:r w:rsidRPr="004C4F91">
        <w:rPr>
          <w:rFonts w:ascii="Times New Roman" w:hAnsi="Times New Roman"/>
          <w:lang w:val="lv-LV"/>
        </w:rPr>
        <w:t>.</w:t>
      </w:r>
    </w:p>
    <w:p w14:paraId="745C6A09" w14:textId="77777777" w:rsidR="005F6104" w:rsidRPr="004C4F91" w:rsidRDefault="005F6104" w:rsidP="009E4F64">
      <w:pPr>
        <w:pStyle w:val="naisf"/>
        <w:numPr>
          <w:ilvl w:val="0"/>
          <w:numId w:val="3"/>
        </w:numPr>
        <w:spacing w:before="0" w:beforeAutospacing="0" w:after="0" w:afterAutospacing="0"/>
        <w:ind w:right="49"/>
        <w:rPr>
          <w:sz w:val="22"/>
          <w:szCs w:val="22"/>
          <w:lang w:val="lv-LV"/>
        </w:rPr>
      </w:pPr>
      <w:r w:rsidRPr="004C4F91">
        <w:rPr>
          <w:sz w:val="22"/>
          <w:szCs w:val="22"/>
          <w:lang w:val="lv-LV"/>
        </w:rPr>
        <w:t>ir pieejams personāls, instrumenti, iekārtas un tehniskais aprīkojums, kas pretendentam būs nepieciešams iepirkuma līguma izpildei atbilstoši visām tehniskās specifikācijās minētajām prasībām.</w:t>
      </w:r>
    </w:p>
    <w:p w14:paraId="185CCB11" w14:textId="77777777" w:rsidR="005F6104" w:rsidRPr="004C4F91" w:rsidRDefault="005F6104" w:rsidP="009E4F64">
      <w:pPr>
        <w:pStyle w:val="naisf"/>
        <w:numPr>
          <w:ilvl w:val="0"/>
          <w:numId w:val="3"/>
        </w:numPr>
        <w:spacing w:before="0" w:beforeAutospacing="0" w:after="0" w:afterAutospacing="0"/>
        <w:ind w:right="49"/>
        <w:rPr>
          <w:sz w:val="22"/>
          <w:szCs w:val="22"/>
          <w:u w:val="single"/>
          <w:lang w:val="lv-LV"/>
        </w:rPr>
      </w:pPr>
      <w:r w:rsidRPr="004C4F91">
        <w:rPr>
          <w:sz w:val="22"/>
          <w:szCs w:val="22"/>
          <w:lang w:val="lv-LV"/>
        </w:rPr>
        <w:t>var nodro</w:t>
      </w:r>
      <w:r w:rsidRPr="004C4F91">
        <w:rPr>
          <w:rFonts w:eastAsia="TimesNewRoman"/>
          <w:sz w:val="22"/>
          <w:szCs w:val="22"/>
          <w:lang w:val="lv-LV"/>
        </w:rPr>
        <w:t>š</w:t>
      </w:r>
      <w:r w:rsidRPr="004C4F91">
        <w:rPr>
          <w:sz w:val="22"/>
          <w:szCs w:val="22"/>
          <w:lang w:val="lv-LV"/>
        </w:rPr>
        <w:t>in</w:t>
      </w:r>
      <w:r w:rsidRPr="004C4F91">
        <w:rPr>
          <w:rFonts w:eastAsia="TimesNewRoman"/>
          <w:sz w:val="22"/>
          <w:szCs w:val="22"/>
          <w:lang w:val="lv-LV"/>
        </w:rPr>
        <w:t>ā</w:t>
      </w:r>
      <w:r w:rsidRPr="004C4F91">
        <w:rPr>
          <w:sz w:val="22"/>
          <w:szCs w:val="22"/>
          <w:lang w:val="lv-LV"/>
        </w:rPr>
        <w:t xml:space="preserve">t </w:t>
      </w:r>
      <w:r w:rsidR="00EB2E67">
        <w:rPr>
          <w:sz w:val="22"/>
          <w:szCs w:val="22"/>
          <w:lang w:val="lv-LV"/>
        </w:rPr>
        <w:t>darbu</w:t>
      </w:r>
      <w:r w:rsidRPr="004C4F91">
        <w:rPr>
          <w:sz w:val="22"/>
          <w:szCs w:val="22"/>
          <w:lang w:val="lv-LV"/>
        </w:rPr>
        <w:t xml:space="preserve"> sniegšanu Pas</w:t>
      </w:r>
      <w:r w:rsidRPr="004C4F91">
        <w:rPr>
          <w:rFonts w:eastAsia="TimesNewRoman"/>
          <w:sz w:val="22"/>
          <w:szCs w:val="22"/>
          <w:lang w:val="lv-LV"/>
        </w:rPr>
        <w:t>ū</w:t>
      </w:r>
      <w:r w:rsidRPr="004C4F91">
        <w:rPr>
          <w:sz w:val="22"/>
          <w:szCs w:val="22"/>
          <w:lang w:val="lv-LV"/>
        </w:rPr>
        <w:t>t</w:t>
      </w:r>
      <w:r w:rsidRPr="004C4F91">
        <w:rPr>
          <w:rFonts w:eastAsia="TimesNewRoman"/>
          <w:sz w:val="22"/>
          <w:szCs w:val="22"/>
          <w:lang w:val="lv-LV"/>
        </w:rPr>
        <w:t>ī</w:t>
      </w:r>
      <w:r w:rsidRPr="004C4F91">
        <w:rPr>
          <w:sz w:val="22"/>
          <w:szCs w:val="22"/>
          <w:lang w:val="lv-LV"/>
        </w:rPr>
        <w:t>t</w:t>
      </w:r>
      <w:r w:rsidRPr="004C4F91">
        <w:rPr>
          <w:rFonts w:eastAsia="TimesNewRoman"/>
          <w:sz w:val="22"/>
          <w:szCs w:val="22"/>
          <w:lang w:val="lv-LV"/>
        </w:rPr>
        <w:t>ā</w:t>
      </w:r>
      <w:r w:rsidRPr="004C4F91">
        <w:rPr>
          <w:sz w:val="22"/>
          <w:szCs w:val="22"/>
          <w:lang w:val="lv-LV"/>
        </w:rPr>
        <w:t>ja nor</w:t>
      </w:r>
      <w:r w:rsidRPr="004C4F91">
        <w:rPr>
          <w:rFonts w:eastAsia="TimesNewRoman"/>
          <w:sz w:val="22"/>
          <w:szCs w:val="22"/>
          <w:lang w:val="lv-LV"/>
        </w:rPr>
        <w:t>ā</w:t>
      </w:r>
      <w:r w:rsidRPr="004C4F91">
        <w:rPr>
          <w:sz w:val="22"/>
          <w:szCs w:val="22"/>
          <w:lang w:val="lv-LV"/>
        </w:rPr>
        <w:t>d</w:t>
      </w:r>
      <w:r w:rsidRPr="004C4F91">
        <w:rPr>
          <w:rFonts w:eastAsia="TimesNewRoman"/>
          <w:sz w:val="22"/>
          <w:szCs w:val="22"/>
          <w:lang w:val="lv-LV"/>
        </w:rPr>
        <w:t>ī</w:t>
      </w:r>
      <w:r w:rsidRPr="004C4F91">
        <w:rPr>
          <w:sz w:val="22"/>
          <w:szCs w:val="22"/>
          <w:lang w:val="lv-LV"/>
        </w:rPr>
        <w:t>taj</w:t>
      </w:r>
      <w:r w:rsidRPr="004C4F91">
        <w:rPr>
          <w:rFonts w:eastAsia="TimesNewRoman"/>
          <w:sz w:val="22"/>
          <w:szCs w:val="22"/>
          <w:lang w:val="lv-LV"/>
        </w:rPr>
        <w:t xml:space="preserve">ā </w:t>
      </w:r>
      <w:r w:rsidRPr="004C4F91">
        <w:rPr>
          <w:sz w:val="22"/>
          <w:szCs w:val="22"/>
          <w:lang w:val="lv-LV"/>
        </w:rPr>
        <w:t>laik</w:t>
      </w:r>
      <w:r w:rsidRPr="004C4F91">
        <w:rPr>
          <w:rFonts w:eastAsia="TimesNewRoman"/>
          <w:sz w:val="22"/>
          <w:szCs w:val="22"/>
          <w:lang w:val="lv-LV"/>
        </w:rPr>
        <w:t>ā</w:t>
      </w:r>
      <w:r w:rsidRPr="004C4F91">
        <w:rPr>
          <w:sz w:val="22"/>
          <w:szCs w:val="22"/>
          <w:lang w:val="lv-LV"/>
        </w:rPr>
        <w:t>, kvalit</w:t>
      </w:r>
      <w:r w:rsidRPr="004C4F91">
        <w:rPr>
          <w:rFonts w:eastAsia="TimesNewRoman"/>
          <w:sz w:val="22"/>
          <w:szCs w:val="22"/>
          <w:lang w:val="lv-LV"/>
        </w:rPr>
        <w:t>ā</w:t>
      </w:r>
      <w:r w:rsidRPr="004C4F91">
        <w:rPr>
          <w:sz w:val="22"/>
          <w:szCs w:val="22"/>
          <w:lang w:val="lv-LV"/>
        </w:rPr>
        <w:t>t</w:t>
      </w:r>
      <w:r w:rsidRPr="004C4F91">
        <w:rPr>
          <w:rFonts w:eastAsia="TimesNewRoman"/>
          <w:sz w:val="22"/>
          <w:szCs w:val="22"/>
          <w:lang w:val="lv-LV"/>
        </w:rPr>
        <w:t xml:space="preserve">ē </w:t>
      </w:r>
      <w:r w:rsidRPr="004C4F91">
        <w:rPr>
          <w:sz w:val="22"/>
          <w:szCs w:val="22"/>
          <w:lang w:val="lv-LV"/>
        </w:rPr>
        <w:t>un apjom</w:t>
      </w:r>
      <w:r w:rsidRPr="004C4F91">
        <w:rPr>
          <w:rFonts w:eastAsia="TimesNewRoman"/>
          <w:sz w:val="22"/>
          <w:szCs w:val="22"/>
          <w:lang w:val="lv-LV"/>
        </w:rPr>
        <w:t xml:space="preserve">ā </w:t>
      </w:r>
      <w:r w:rsidRPr="004C4F91">
        <w:rPr>
          <w:sz w:val="22"/>
          <w:szCs w:val="22"/>
          <w:lang w:val="lv-LV"/>
        </w:rPr>
        <w:t>atbilsto</w:t>
      </w:r>
      <w:r w:rsidRPr="004C4F91">
        <w:rPr>
          <w:rFonts w:eastAsia="TimesNewRoman"/>
          <w:sz w:val="22"/>
          <w:szCs w:val="22"/>
          <w:lang w:val="lv-LV"/>
        </w:rPr>
        <w:t>š</w:t>
      </w:r>
      <w:r w:rsidRPr="004C4F91">
        <w:rPr>
          <w:sz w:val="22"/>
          <w:szCs w:val="22"/>
          <w:lang w:val="lv-LV"/>
        </w:rPr>
        <w:t>i Tehniskajā specifikācijā</w:t>
      </w:r>
      <w:r w:rsidRPr="004C4F91">
        <w:rPr>
          <w:rFonts w:eastAsia="TimesNewRoman"/>
          <w:sz w:val="22"/>
          <w:szCs w:val="22"/>
          <w:lang w:val="lv-LV"/>
        </w:rPr>
        <w:t xml:space="preserve"> </w:t>
      </w:r>
      <w:r w:rsidRPr="004C4F91">
        <w:rPr>
          <w:sz w:val="22"/>
          <w:szCs w:val="22"/>
          <w:lang w:val="lv-LV"/>
        </w:rPr>
        <w:t>izvirz</w:t>
      </w:r>
      <w:r w:rsidRPr="004C4F91">
        <w:rPr>
          <w:rFonts w:eastAsia="TimesNewRoman"/>
          <w:sz w:val="22"/>
          <w:szCs w:val="22"/>
          <w:lang w:val="lv-LV"/>
        </w:rPr>
        <w:t>ī</w:t>
      </w:r>
      <w:r w:rsidRPr="004C4F91">
        <w:rPr>
          <w:sz w:val="22"/>
          <w:szCs w:val="22"/>
          <w:lang w:val="lv-LV"/>
        </w:rPr>
        <w:t>taj</w:t>
      </w:r>
      <w:r w:rsidRPr="004C4F91">
        <w:rPr>
          <w:rFonts w:eastAsia="TimesNewRoman"/>
          <w:sz w:val="22"/>
          <w:szCs w:val="22"/>
          <w:lang w:val="lv-LV"/>
        </w:rPr>
        <w:t>ā</w:t>
      </w:r>
      <w:r w:rsidRPr="004C4F91">
        <w:rPr>
          <w:sz w:val="22"/>
          <w:szCs w:val="22"/>
          <w:lang w:val="lv-LV"/>
        </w:rPr>
        <w:t>m pras</w:t>
      </w:r>
      <w:r w:rsidRPr="004C4F91">
        <w:rPr>
          <w:rFonts w:eastAsia="TimesNewRoman"/>
          <w:sz w:val="22"/>
          <w:szCs w:val="22"/>
          <w:lang w:val="lv-LV"/>
        </w:rPr>
        <w:t>ī</w:t>
      </w:r>
      <w:r w:rsidRPr="004C4F91">
        <w:rPr>
          <w:sz w:val="22"/>
          <w:szCs w:val="22"/>
          <w:lang w:val="lv-LV"/>
        </w:rPr>
        <w:t>b</w:t>
      </w:r>
      <w:r w:rsidRPr="004C4F91">
        <w:rPr>
          <w:rFonts w:eastAsia="TimesNewRoman"/>
          <w:sz w:val="22"/>
          <w:szCs w:val="22"/>
          <w:lang w:val="lv-LV"/>
        </w:rPr>
        <w:t>ā</w:t>
      </w:r>
      <w:r w:rsidRPr="004C4F91">
        <w:rPr>
          <w:sz w:val="22"/>
          <w:szCs w:val="22"/>
          <w:lang w:val="lv-LV"/>
        </w:rPr>
        <w:t>m.</w:t>
      </w:r>
    </w:p>
    <w:p w14:paraId="3AE6FEF4" w14:textId="77777777" w:rsidR="002C340F" w:rsidRPr="004C4F91" w:rsidRDefault="002C340F" w:rsidP="00BE6C49">
      <w:pPr>
        <w:spacing w:after="0" w:line="240" w:lineRule="auto"/>
        <w:jc w:val="both"/>
        <w:rPr>
          <w:rFonts w:ascii="Times New Roman" w:hAnsi="Times New Roman"/>
          <w:lang w:val="lv-LV"/>
        </w:rPr>
      </w:pPr>
    </w:p>
    <w:p w14:paraId="4ACF9DD2" w14:textId="77777777" w:rsidR="002C340F" w:rsidRPr="004C4F91" w:rsidRDefault="002C340F" w:rsidP="00BE6C49">
      <w:pPr>
        <w:pStyle w:val="naisf"/>
        <w:spacing w:before="0" w:beforeAutospacing="0" w:after="0" w:afterAutospacing="0"/>
        <w:rPr>
          <w:sz w:val="22"/>
          <w:szCs w:val="22"/>
          <w:lang w:val="lv-LV"/>
        </w:rPr>
      </w:pPr>
    </w:p>
    <w:p w14:paraId="19E6708F" w14:textId="77777777" w:rsidR="002C340F" w:rsidRPr="004C4F91" w:rsidRDefault="002C340F" w:rsidP="00BE6C49">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4C4F91" w14:paraId="2653653D" w14:textId="77777777" w:rsidTr="00D260A0">
        <w:tc>
          <w:tcPr>
            <w:tcW w:w="2093" w:type="dxa"/>
          </w:tcPr>
          <w:p w14:paraId="3878EDAC" w14:textId="77777777" w:rsidR="00D260A0" w:rsidRPr="004C4F91" w:rsidRDefault="00D260A0" w:rsidP="00D260A0">
            <w:pPr>
              <w:spacing w:after="0" w:line="240" w:lineRule="auto"/>
              <w:rPr>
                <w:rFonts w:ascii="Times New Roman" w:hAnsi="Times New Roman"/>
                <w:lang w:val="lv-LV"/>
              </w:rPr>
            </w:pPr>
            <w:r w:rsidRPr="004C4F91">
              <w:rPr>
                <w:rFonts w:ascii="Times New Roman" w:hAnsi="Times New Roman"/>
                <w:lang w:val="lv-LV"/>
              </w:rPr>
              <w:t>Pretendenta pārstāvis:</w:t>
            </w:r>
          </w:p>
        </w:tc>
        <w:tc>
          <w:tcPr>
            <w:tcW w:w="7195" w:type="dxa"/>
            <w:tcBorders>
              <w:bottom w:val="single" w:sz="4" w:space="0" w:color="auto"/>
            </w:tcBorders>
          </w:tcPr>
          <w:p w14:paraId="1242C384" w14:textId="77777777" w:rsidR="00D260A0" w:rsidRPr="004C4F91" w:rsidRDefault="00D260A0" w:rsidP="00D260A0">
            <w:pPr>
              <w:spacing w:after="0" w:line="240" w:lineRule="auto"/>
              <w:rPr>
                <w:rFonts w:ascii="Times New Roman" w:hAnsi="Times New Roman"/>
                <w:lang w:val="lv-LV"/>
              </w:rPr>
            </w:pPr>
          </w:p>
        </w:tc>
      </w:tr>
      <w:tr w:rsidR="00D260A0" w:rsidRPr="004C4F91" w14:paraId="02B06AA6" w14:textId="77777777" w:rsidTr="00D260A0">
        <w:trPr>
          <w:cantSplit/>
        </w:trPr>
        <w:tc>
          <w:tcPr>
            <w:tcW w:w="2093" w:type="dxa"/>
          </w:tcPr>
          <w:p w14:paraId="685F972B" w14:textId="77777777" w:rsidR="00D260A0" w:rsidRPr="004C4F91" w:rsidRDefault="00D260A0" w:rsidP="00D260A0">
            <w:pPr>
              <w:spacing w:after="0" w:line="240" w:lineRule="auto"/>
              <w:rPr>
                <w:rFonts w:ascii="Times New Roman" w:hAnsi="Times New Roman"/>
                <w:lang w:val="lv-LV"/>
              </w:rPr>
            </w:pPr>
          </w:p>
        </w:tc>
        <w:tc>
          <w:tcPr>
            <w:tcW w:w="7195" w:type="dxa"/>
          </w:tcPr>
          <w:p w14:paraId="36374DCC" w14:textId="77777777" w:rsidR="00D260A0" w:rsidRPr="004C4F91" w:rsidRDefault="00D260A0" w:rsidP="00D260A0">
            <w:pPr>
              <w:spacing w:after="0" w:line="240" w:lineRule="auto"/>
              <w:rPr>
                <w:rFonts w:ascii="Times New Roman" w:hAnsi="Times New Roman"/>
                <w:lang w:val="lv-LV"/>
              </w:rPr>
            </w:pPr>
            <w:r w:rsidRPr="004C4F91">
              <w:rPr>
                <w:rFonts w:ascii="Times New Roman" w:hAnsi="Times New Roman"/>
                <w:lang w:val="lv-LV"/>
              </w:rPr>
              <w:t xml:space="preserve">                 (amats, paraksts, vārds, uzvārds, zīmogs)</w:t>
            </w:r>
          </w:p>
        </w:tc>
      </w:tr>
    </w:tbl>
    <w:p w14:paraId="44F8061F" w14:textId="77777777" w:rsidR="002C340F" w:rsidRPr="004C4F91" w:rsidRDefault="002C340F" w:rsidP="00BE6C49">
      <w:pPr>
        <w:spacing w:after="0" w:line="240" w:lineRule="auto"/>
        <w:jc w:val="both"/>
        <w:rPr>
          <w:rFonts w:ascii="Times New Roman" w:hAnsi="Times New Roman"/>
          <w:b/>
          <w:i/>
        </w:rPr>
      </w:pPr>
    </w:p>
    <w:p w14:paraId="7A0FA65B" w14:textId="77777777" w:rsidR="002C340F" w:rsidRPr="004C4F91" w:rsidRDefault="002C340F" w:rsidP="00BE6C49">
      <w:pPr>
        <w:spacing w:after="0" w:line="240" w:lineRule="auto"/>
        <w:jc w:val="both"/>
        <w:rPr>
          <w:rFonts w:ascii="Times New Roman" w:hAnsi="Times New Roman"/>
          <w:b/>
          <w:i/>
          <w:lang w:val="lv-LV"/>
        </w:rPr>
      </w:pPr>
    </w:p>
    <w:p w14:paraId="456DF2C2" w14:textId="77777777" w:rsidR="002C340F" w:rsidRPr="004C4F91" w:rsidRDefault="002C340F" w:rsidP="00BE6C49">
      <w:pPr>
        <w:spacing w:after="0" w:line="240" w:lineRule="auto"/>
        <w:jc w:val="both"/>
        <w:rPr>
          <w:rFonts w:ascii="Times New Roman" w:hAnsi="Times New Roman"/>
          <w:b/>
          <w:i/>
          <w:lang w:val="lv-LV"/>
        </w:rPr>
      </w:pPr>
    </w:p>
    <w:p w14:paraId="2606E681" w14:textId="77777777" w:rsidR="002C340F" w:rsidRPr="004C4F91" w:rsidRDefault="002C340F" w:rsidP="00BE6C49">
      <w:pPr>
        <w:spacing w:after="0" w:line="240" w:lineRule="auto"/>
        <w:jc w:val="both"/>
        <w:rPr>
          <w:rFonts w:ascii="Times New Roman" w:hAnsi="Times New Roman"/>
          <w:b/>
          <w:i/>
          <w:lang w:val="lv-LV"/>
        </w:rPr>
      </w:pPr>
    </w:p>
    <w:p w14:paraId="71C59729" w14:textId="77777777" w:rsidR="002C340F" w:rsidRPr="004C4F91" w:rsidRDefault="002C340F" w:rsidP="00BE6C49">
      <w:pPr>
        <w:spacing w:after="0" w:line="240" w:lineRule="auto"/>
        <w:jc w:val="both"/>
        <w:rPr>
          <w:rFonts w:ascii="Times New Roman" w:hAnsi="Times New Roman"/>
          <w:lang w:val="lv-LV"/>
        </w:rPr>
      </w:pPr>
      <w:r w:rsidRPr="004C4F91">
        <w:rPr>
          <w:rFonts w:ascii="Times New Roman" w:hAnsi="Times New Roman"/>
          <w:lang w:val="lv-LV"/>
        </w:rPr>
        <w:t>*Piezīme: pretendentam jāaizpilda tukšās vietas šajā veidnē vai jāizmanto to kā apliecinājuma paraugs.</w:t>
      </w:r>
    </w:p>
    <w:p w14:paraId="4444F7DB" w14:textId="77777777" w:rsidR="002C340F" w:rsidRPr="004C4F91" w:rsidRDefault="002C340F" w:rsidP="00BE6C49">
      <w:pPr>
        <w:spacing w:after="0" w:line="240" w:lineRule="auto"/>
        <w:jc w:val="center"/>
        <w:rPr>
          <w:rFonts w:ascii="Times New Roman" w:hAnsi="Times New Roman"/>
          <w:lang w:val="lv-LV"/>
        </w:rPr>
      </w:pPr>
    </w:p>
    <w:p w14:paraId="24E55F0E" w14:textId="77777777" w:rsidR="00870903" w:rsidRPr="004C4F91" w:rsidRDefault="00870903" w:rsidP="00BE6C49">
      <w:pPr>
        <w:spacing w:after="0" w:line="240" w:lineRule="auto"/>
        <w:rPr>
          <w:rFonts w:ascii="Times New Roman" w:hAnsi="Times New Roman"/>
          <w:lang w:val="lv-LV"/>
        </w:rPr>
      </w:pPr>
      <w:r w:rsidRPr="004C4F91">
        <w:rPr>
          <w:rFonts w:ascii="Times New Roman" w:hAnsi="Times New Roman"/>
          <w:lang w:val="lv-LV"/>
        </w:rPr>
        <w:br w:type="page"/>
      </w:r>
    </w:p>
    <w:p w14:paraId="0E7C7567" w14:textId="77777777" w:rsidR="00870903" w:rsidRPr="004C4F91" w:rsidRDefault="00870903" w:rsidP="00BE6C49">
      <w:pPr>
        <w:pStyle w:val="Heading1"/>
        <w:spacing w:before="0" w:after="0" w:line="240" w:lineRule="auto"/>
        <w:jc w:val="center"/>
        <w:rPr>
          <w:rFonts w:ascii="Times New Roman" w:hAnsi="Times New Roman"/>
          <w:sz w:val="22"/>
          <w:szCs w:val="22"/>
          <w:lang w:val="lv-LV"/>
        </w:rPr>
      </w:pPr>
      <w:bookmarkStart w:id="16" w:name="_Toc24029511"/>
      <w:r w:rsidRPr="004C4F91">
        <w:rPr>
          <w:rFonts w:ascii="Times New Roman" w:hAnsi="Times New Roman"/>
          <w:sz w:val="22"/>
          <w:szCs w:val="22"/>
          <w:lang w:val="lv-LV"/>
        </w:rPr>
        <w:lastRenderedPageBreak/>
        <w:t>5. pielikums APAKŠUZŅĒMĒJU SARAKSTS</w:t>
      </w:r>
      <w:bookmarkEnd w:id="16"/>
    </w:p>
    <w:p w14:paraId="57B0B7AC" w14:textId="77777777" w:rsidR="00870903" w:rsidRPr="004C4F91" w:rsidRDefault="00870903" w:rsidP="00BE6C49">
      <w:pPr>
        <w:spacing w:after="0" w:line="240" w:lineRule="auto"/>
        <w:jc w:val="center"/>
        <w:rPr>
          <w:rFonts w:ascii="Times New Roman" w:hAnsi="Times New Roman"/>
          <w:i/>
          <w:caps/>
          <w:lang w:val="lv-LV"/>
        </w:rPr>
      </w:pPr>
      <w:r w:rsidRPr="004C4F91">
        <w:rPr>
          <w:rFonts w:ascii="Times New Roman" w:hAnsi="Times New Roman"/>
          <w:bCs/>
          <w:i/>
          <w:lang w:val="lv-LV" w:eastAsia="x-none"/>
        </w:rPr>
        <w:t>(veidne)</w:t>
      </w:r>
    </w:p>
    <w:p w14:paraId="318337B9" w14:textId="77777777" w:rsidR="00870903" w:rsidRPr="004C4F91"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4C4F91" w14:paraId="785ADB4E" w14:textId="77777777"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11FD7FD0" w14:textId="77777777" w:rsidR="00870903" w:rsidRPr="004C4F91" w:rsidRDefault="00870903" w:rsidP="00BE6C49">
            <w:pPr>
              <w:spacing w:after="0" w:line="240" w:lineRule="auto"/>
              <w:jc w:val="center"/>
              <w:rPr>
                <w:rFonts w:ascii="Times New Roman" w:hAnsi="Times New Roman"/>
                <w:b/>
                <w:lang w:val="lv-LV" w:eastAsia="lv-LV"/>
              </w:rPr>
            </w:pPr>
            <w:r w:rsidRPr="004C4F91">
              <w:rPr>
                <w:rFonts w:ascii="Times New Roman" w:hAnsi="Times New Roman"/>
                <w:b/>
                <w:lang w:val="lv-LV" w:eastAsia="lv-LV"/>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451D0C9A" w14:textId="77777777" w:rsidR="00870903" w:rsidRPr="004C4F91" w:rsidRDefault="00870903" w:rsidP="00BE6C49">
            <w:pPr>
              <w:spacing w:after="0" w:line="240" w:lineRule="auto"/>
              <w:jc w:val="center"/>
              <w:rPr>
                <w:rFonts w:ascii="Times New Roman" w:hAnsi="Times New Roman"/>
                <w:b/>
                <w:lang w:val="lv-LV" w:eastAsia="lv-LV"/>
              </w:rPr>
            </w:pPr>
            <w:r w:rsidRPr="004C4F91">
              <w:rPr>
                <w:rFonts w:ascii="Times New Roman" w:hAnsi="Times New Roman"/>
                <w:b/>
                <w:lang w:val="lv-LV" w:eastAsia="lv-LV"/>
              </w:rPr>
              <w:t>Apakšuzņēmējs (</w:t>
            </w:r>
            <w:r w:rsidRPr="004C4F91">
              <w:rPr>
                <w:rFonts w:ascii="Times New Roman" w:hAnsi="Times New Roman"/>
                <w:b/>
                <w:bCs/>
                <w:lang w:val="lv-LV"/>
              </w:rPr>
              <w:t>nosaukums, reģistrācijas numurs, adrese, pārstāvēttiesīga persona un saziņas līdzekļi, MVU statuss</w:t>
            </w:r>
            <w:r w:rsidRPr="004C4F91">
              <w:rPr>
                <w:rStyle w:val="FootnoteReference"/>
                <w:b/>
                <w:bCs/>
                <w:lang w:val="lv-LV"/>
              </w:rPr>
              <w:footnoteReference w:id="2"/>
            </w:r>
            <w:r w:rsidRPr="004C4F91">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14:paraId="06795913" w14:textId="77777777" w:rsidR="00870903" w:rsidRPr="004C4F91" w:rsidRDefault="00870903" w:rsidP="0069422F">
            <w:pPr>
              <w:spacing w:after="0" w:line="240" w:lineRule="auto"/>
              <w:jc w:val="center"/>
              <w:rPr>
                <w:rFonts w:ascii="Times New Roman" w:hAnsi="Times New Roman"/>
                <w:b/>
                <w:lang w:val="lv-LV" w:eastAsia="lv-LV"/>
              </w:rPr>
            </w:pPr>
            <w:r w:rsidRPr="004C4F91">
              <w:rPr>
                <w:rFonts w:ascii="Times New Roman" w:hAnsi="Times New Roman"/>
                <w:b/>
                <w:lang w:val="lv-LV" w:eastAsia="lv-LV"/>
              </w:rPr>
              <w:t xml:space="preserve">Veicamā Darba daļa </w:t>
            </w:r>
          </w:p>
        </w:tc>
      </w:tr>
      <w:tr w:rsidR="00870903" w:rsidRPr="004C4F91" w14:paraId="75288F89" w14:textId="77777777"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509C4263" w14:textId="77777777" w:rsidR="00870903" w:rsidRPr="004C4F91"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15AB9DF8" w14:textId="77777777" w:rsidR="00870903" w:rsidRPr="004C4F91"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14:paraId="73D7E9F0" w14:textId="77777777" w:rsidR="00870903" w:rsidRPr="004C4F91" w:rsidRDefault="00870903" w:rsidP="00BE6C49">
            <w:pPr>
              <w:spacing w:after="0" w:line="240" w:lineRule="auto"/>
              <w:jc w:val="center"/>
              <w:rPr>
                <w:rFonts w:ascii="Times New Roman" w:hAnsi="Times New Roman"/>
                <w:b/>
                <w:lang w:val="lv-LV" w:eastAsia="lv-LV"/>
              </w:rPr>
            </w:pPr>
            <w:r w:rsidRPr="004C4F91">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D369AE4" w14:textId="77777777" w:rsidR="00870903" w:rsidRPr="004C4F91" w:rsidRDefault="00870903" w:rsidP="00BE6C49">
            <w:pPr>
              <w:spacing w:after="0" w:line="240" w:lineRule="auto"/>
              <w:jc w:val="center"/>
              <w:rPr>
                <w:rFonts w:ascii="Times New Roman" w:hAnsi="Times New Roman"/>
                <w:b/>
                <w:lang w:val="lv-LV" w:eastAsia="lv-LV"/>
              </w:rPr>
            </w:pPr>
            <w:r w:rsidRPr="004C4F91">
              <w:rPr>
                <w:rFonts w:ascii="Times New Roman" w:hAnsi="Times New Roman"/>
                <w:b/>
                <w:lang w:val="lv-LV" w:eastAsia="lv-LV"/>
              </w:rPr>
              <w:t>Apjoms</w:t>
            </w:r>
          </w:p>
          <w:p w14:paraId="72E0FCA9" w14:textId="77777777" w:rsidR="00870903" w:rsidRPr="004C4F91" w:rsidRDefault="00870903" w:rsidP="00BE6C49">
            <w:pPr>
              <w:spacing w:after="0" w:line="240" w:lineRule="auto"/>
              <w:jc w:val="center"/>
              <w:rPr>
                <w:rFonts w:ascii="Times New Roman" w:hAnsi="Times New Roman"/>
                <w:b/>
                <w:lang w:val="lv-LV" w:eastAsia="lv-LV"/>
              </w:rPr>
            </w:pPr>
            <w:r w:rsidRPr="004C4F91">
              <w:rPr>
                <w:rFonts w:ascii="Times New Roman" w:hAnsi="Times New Roman"/>
                <w:b/>
                <w:lang w:val="lv-LV" w:eastAsia="lv-LV"/>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C49C573" w14:textId="77777777" w:rsidR="00870903" w:rsidRPr="004C4F91" w:rsidRDefault="00870903" w:rsidP="00BE6C49">
            <w:pPr>
              <w:spacing w:after="0" w:line="240" w:lineRule="auto"/>
              <w:jc w:val="center"/>
              <w:rPr>
                <w:rFonts w:ascii="Times New Roman" w:hAnsi="Times New Roman"/>
                <w:b/>
                <w:lang w:val="lv-LV" w:eastAsia="lv-LV"/>
              </w:rPr>
            </w:pPr>
            <w:r w:rsidRPr="004C4F91">
              <w:rPr>
                <w:rFonts w:ascii="Times New Roman" w:hAnsi="Times New Roman"/>
                <w:b/>
                <w:lang w:val="lv-LV" w:eastAsia="lv-LV"/>
              </w:rPr>
              <w:t>% no piedāvātās līguma summas</w:t>
            </w:r>
          </w:p>
        </w:tc>
      </w:tr>
      <w:tr w:rsidR="00870903" w:rsidRPr="004C4F91" w14:paraId="148C2CD8" w14:textId="77777777" w:rsidTr="00D242C5">
        <w:trPr>
          <w:cantSplit/>
        </w:trPr>
        <w:tc>
          <w:tcPr>
            <w:tcW w:w="850" w:type="dxa"/>
            <w:tcBorders>
              <w:top w:val="single" w:sz="4" w:space="0" w:color="auto"/>
              <w:left w:val="single" w:sz="4" w:space="0" w:color="auto"/>
              <w:bottom w:val="single" w:sz="4" w:space="0" w:color="auto"/>
              <w:right w:val="single" w:sz="4" w:space="0" w:color="auto"/>
            </w:tcBorders>
            <w:hideMark/>
          </w:tcPr>
          <w:p w14:paraId="301774E7" w14:textId="77777777" w:rsidR="00870903" w:rsidRPr="004C4F91" w:rsidRDefault="00870903" w:rsidP="00BE6C49">
            <w:pPr>
              <w:spacing w:after="0" w:line="240" w:lineRule="auto"/>
              <w:ind w:left="360"/>
              <w:rPr>
                <w:rFonts w:ascii="Times New Roman" w:hAnsi="Times New Roman"/>
                <w:lang w:val="lv-LV" w:eastAsia="lv-LV"/>
              </w:rPr>
            </w:pPr>
            <w:r w:rsidRPr="004C4F91">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14:paraId="0EEC9EC2" w14:textId="77777777" w:rsidR="00870903" w:rsidRPr="004C4F9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26932DFA" w14:textId="77777777" w:rsidR="00870903" w:rsidRPr="004C4F9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77579DD1" w14:textId="77777777" w:rsidR="00870903" w:rsidRPr="004C4F9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774E5E7F" w14:textId="77777777" w:rsidR="00870903" w:rsidRPr="004C4F91" w:rsidRDefault="00870903" w:rsidP="00BE6C49">
            <w:pPr>
              <w:spacing w:after="0" w:line="240" w:lineRule="auto"/>
              <w:rPr>
                <w:rFonts w:ascii="Times New Roman" w:hAnsi="Times New Roman"/>
                <w:lang w:val="lv-LV" w:eastAsia="lv-LV"/>
              </w:rPr>
            </w:pPr>
          </w:p>
        </w:tc>
      </w:tr>
      <w:tr w:rsidR="00870903" w:rsidRPr="004C4F91" w14:paraId="25247E90" w14:textId="77777777" w:rsidTr="00D242C5">
        <w:trPr>
          <w:cantSplit/>
        </w:trPr>
        <w:tc>
          <w:tcPr>
            <w:tcW w:w="850" w:type="dxa"/>
            <w:tcBorders>
              <w:top w:val="single" w:sz="4" w:space="0" w:color="auto"/>
              <w:left w:val="single" w:sz="4" w:space="0" w:color="auto"/>
              <w:bottom w:val="single" w:sz="4" w:space="0" w:color="auto"/>
              <w:right w:val="single" w:sz="4" w:space="0" w:color="auto"/>
            </w:tcBorders>
            <w:hideMark/>
          </w:tcPr>
          <w:p w14:paraId="60A113F0" w14:textId="77777777" w:rsidR="00870903" w:rsidRPr="004C4F91" w:rsidRDefault="00870903" w:rsidP="00BE6C49">
            <w:pPr>
              <w:spacing w:after="0" w:line="240" w:lineRule="auto"/>
              <w:ind w:left="360"/>
              <w:rPr>
                <w:rFonts w:ascii="Times New Roman" w:hAnsi="Times New Roman"/>
                <w:lang w:val="lv-LV" w:eastAsia="lv-LV"/>
              </w:rPr>
            </w:pPr>
            <w:r w:rsidRPr="004C4F91">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14:paraId="1E86C43E" w14:textId="77777777" w:rsidR="00870903" w:rsidRPr="004C4F9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33234123" w14:textId="77777777" w:rsidR="00870903" w:rsidRPr="004C4F9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6A86A18C" w14:textId="77777777" w:rsidR="00870903" w:rsidRPr="004C4F9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49F05CCA" w14:textId="77777777" w:rsidR="00870903" w:rsidRPr="004C4F91" w:rsidRDefault="00870903" w:rsidP="00BE6C49">
            <w:pPr>
              <w:spacing w:after="0" w:line="240" w:lineRule="auto"/>
              <w:rPr>
                <w:rFonts w:ascii="Times New Roman" w:hAnsi="Times New Roman"/>
                <w:lang w:val="lv-LV" w:eastAsia="lv-LV"/>
              </w:rPr>
            </w:pPr>
          </w:p>
        </w:tc>
      </w:tr>
      <w:tr w:rsidR="00870903" w:rsidRPr="004C4F91" w14:paraId="7D6D16B5" w14:textId="77777777" w:rsidTr="00D242C5">
        <w:trPr>
          <w:cantSplit/>
        </w:trPr>
        <w:tc>
          <w:tcPr>
            <w:tcW w:w="850" w:type="dxa"/>
            <w:tcBorders>
              <w:top w:val="single" w:sz="4" w:space="0" w:color="auto"/>
              <w:left w:val="single" w:sz="4" w:space="0" w:color="auto"/>
              <w:bottom w:val="single" w:sz="4" w:space="0" w:color="auto"/>
              <w:right w:val="single" w:sz="4" w:space="0" w:color="auto"/>
            </w:tcBorders>
          </w:tcPr>
          <w:p w14:paraId="0418113D" w14:textId="77777777" w:rsidR="00870903" w:rsidRPr="004C4F91" w:rsidRDefault="00870903" w:rsidP="00BE6C49">
            <w:pPr>
              <w:spacing w:after="0" w:line="240" w:lineRule="auto"/>
              <w:ind w:left="360"/>
              <w:rPr>
                <w:rFonts w:ascii="Times New Roman" w:hAnsi="Times New Roman"/>
                <w:lang w:val="lv-LV" w:eastAsia="lv-LV"/>
              </w:rPr>
            </w:pPr>
            <w:r w:rsidRPr="004C4F91">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14:paraId="2A5A0A1B" w14:textId="77777777" w:rsidR="00870903" w:rsidRPr="004C4F9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5B428972" w14:textId="77777777" w:rsidR="00870903" w:rsidRPr="004C4F9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229FB9E0" w14:textId="77777777" w:rsidR="00870903" w:rsidRPr="004C4F9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64AA8995" w14:textId="77777777" w:rsidR="00870903" w:rsidRPr="004C4F91" w:rsidRDefault="00870903" w:rsidP="00BE6C49">
            <w:pPr>
              <w:spacing w:after="0" w:line="240" w:lineRule="auto"/>
              <w:rPr>
                <w:rFonts w:ascii="Times New Roman" w:hAnsi="Times New Roman"/>
                <w:lang w:val="lv-LV" w:eastAsia="lv-LV"/>
              </w:rPr>
            </w:pPr>
          </w:p>
        </w:tc>
      </w:tr>
      <w:tr w:rsidR="00870903" w:rsidRPr="004C4F91" w14:paraId="28060362" w14:textId="77777777" w:rsidTr="00D242C5">
        <w:trPr>
          <w:cantSplit/>
        </w:trPr>
        <w:tc>
          <w:tcPr>
            <w:tcW w:w="850" w:type="dxa"/>
            <w:tcBorders>
              <w:top w:val="single" w:sz="4" w:space="0" w:color="auto"/>
              <w:left w:val="single" w:sz="4" w:space="0" w:color="auto"/>
              <w:bottom w:val="single" w:sz="4" w:space="0" w:color="auto"/>
              <w:right w:val="single" w:sz="4" w:space="0" w:color="auto"/>
            </w:tcBorders>
            <w:hideMark/>
          </w:tcPr>
          <w:p w14:paraId="5D0D0813" w14:textId="77777777" w:rsidR="00870903" w:rsidRPr="004C4F91" w:rsidRDefault="00870903" w:rsidP="00BE6C49">
            <w:pPr>
              <w:spacing w:after="0" w:line="240" w:lineRule="auto"/>
              <w:rPr>
                <w:rFonts w:ascii="Times New Roman" w:hAnsi="Times New Roman"/>
                <w:lang w:val="lv-LV" w:eastAsia="lv-LV"/>
              </w:rPr>
            </w:pPr>
            <w:r w:rsidRPr="004C4F91">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14:paraId="57FBB783" w14:textId="77777777" w:rsidR="00870903" w:rsidRPr="004C4F9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6EBC0B08" w14:textId="77777777" w:rsidR="00870903" w:rsidRPr="004C4F9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3F002812" w14:textId="77777777" w:rsidR="00870903" w:rsidRPr="004C4F9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040DFF41" w14:textId="77777777" w:rsidR="00870903" w:rsidRPr="004C4F91" w:rsidRDefault="00870903" w:rsidP="00BE6C49">
            <w:pPr>
              <w:spacing w:after="0" w:line="240" w:lineRule="auto"/>
              <w:rPr>
                <w:rFonts w:ascii="Times New Roman" w:hAnsi="Times New Roman"/>
                <w:lang w:val="lv-LV" w:eastAsia="lv-LV"/>
              </w:rPr>
            </w:pPr>
          </w:p>
        </w:tc>
      </w:tr>
      <w:tr w:rsidR="00870903" w:rsidRPr="004C4F91" w14:paraId="2FA45B31" w14:textId="77777777"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14:paraId="09BC84DF" w14:textId="77777777" w:rsidR="00870903" w:rsidRPr="004C4F91" w:rsidRDefault="00870903" w:rsidP="00BE6C49">
            <w:pPr>
              <w:spacing w:after="0" w:line="240" w:lineRule="auto"/>
              <w:jc w:val="right"/>
              <w:rPr>
                <w:rFonts w:ascii="Times New Roman" w:hAnsi="Times New Roman"/>
                <w:lang w:val="lv-LV" w:eastAsia="lv-LV"/>
              </w:rPr>
            </w:pPr>
            <w:r w:rsidRPr="004C4F91">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14:paraId="20421051" w14:textId="77777777" w:rsidR="00870903" w:rsidRPr="004C4F91"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14:paraId="2178BAD6" w14:textId="77777777" w:rsidR="00870903" w:rsidRPr="004C4F91" w:rsidRDefault="00870903" w:rsidP="00BE6C49">
            <w:pPr>
              <w:spacing w:after="0" w:line="240" w:lineRule="auto"/>
              <w:rPr>
                <w:rFonts w:ascii="Times New Roman" w:hAnsi="Times New Roman"/>
                <w:lang w:val="lv-LV" w:eastAsia="lv-LV"/>
              </w:rPr>
            </w:pPr>
          </w:p>
        </w:tc>
      </w:tr>
    </w:tbl>
    <w:p w14:paraId="4F4B2A29" w14:textId="77777777" w:rsidR="00870903" w:rsidRPr="004C4F91" w:rsidRDefault="00870903" w:rsidP="00BE6C49">
      <w:pPr>
        <w:spacing w:after="0" w:line="240" w:lineRule="auto"/>
        <w:jc w:val="center"/>
        <w:rPr>
          <w:rFonts w:ascii="Times New Roman" w:hAnsi="Times New Roman"/>
          <w:b/>
          <w:lang w:val="lv-LV"/>
        </w:rPr>
      </w:pPr>
    </w:p>
    <w:p w14:paraId="119D4C0D" w14:textId="77777777" w:rsidR="00870903" w:rsidRPr="004C4F91" w:rsidRDefault="00870903" w:rsidP="00BE6C49">
      <w:pPr>
        <w:spacing w:after="0" w:line="240" w:lineRule="auto"/>
        <w:jc w:val="both"/>
        <w:rPr>
          <w:rFonts w:ascii="Times New Roman" w:hAnsi="Times New Roman"/>
          <w:b/>
          <w:lang w:val="lv-LV"/>
        </w:rPr>
      </w:pPr>
      <w:r w:rsidRPr="004C4F91">
        <w:rPr>
          <w:rFonts w:ascii="Times New Roman" w:hAnsi="Times New Roman"/>
          <w:b/>
          <w:lang w:val="lv-LV"/>
        </w:rPr>
        <w:t xml:space="preserve">Pielikumā: </w:t>
      </w:r>
      <w:r w:rsidRPr="004C4F91">
        <w:rPr>
          <w:rFonts w:ascii="Times New Roman" w:hAnsi="Times New Roman"/>
          <w:lang w:val="lv-LV"/>
        </w:rPr>
        <w:t>katra apakšuzņēmēja apliecinājums (</w:t>
      </w:r>
      <w:r w:rsidRPr="004C4F91">
        <w:rPr>
          <w:rFonts w:ascii="Times New Roman" w:hAnsi="Times New Roman"/>
          <w:i/>
          <w:lang w:val="lv-LV"/>
        </w:rPr>
        <w:t>oriģināls</w:t>
      </w:r>
      <w:r w:rsidRPr="004C4F91">
        <w:rPr>
          <w:rFonts w:ascii="Times New Roman" w:hAnsi="Times New Roman"/>
          <w:lang w:val="lv-LV"/>
        </w:rPr>
        <w:t>) par tā gatavību veikt tam izpildei nododamo līguma daļu visas kopā uz ___________ lp.</w:t>
      </w:r>
    </w:p>
    <w:p w14:paraId="5A7B4A70" w14:textId="77777777" w:rsidR="00870903" w:rsidRPr="004C4F91" w:rsidRDefault="00870903" w:rsidP="00BE6C49">
      <w:pPr>
        <w:spacing w:after="0" w:line="240" w:lineRule="auto"/>
        <w:jc w:val="center"/>
        <w:rPr>
          <w:rFonts w:ascii="Times New Roman" w:hAnsi="Times New Roman"/>
          <w:b/>
          <w:lang w:val="lv-LV"/>
        </w:rPr>
      </w:pPr>
    </w:p>
    <w:p w14:paraId="46E3A1F9" w14:textId="77777777" w:rsidR="00870903" w:rsidRPr="004C4F91" w:rsidRDefault="00870903" w:rsidP="00BE6C49">
      <w:pPr>
        <w:spacing w:after="0" w:line="240" w:lineRule="auto"/>
        <w:jc w:val="center"/>
        <w:rPr>
          <w:rFonts w:ascii="Times New Roman" w:hAnsi="Times New Roman"/>
          <w:b/>
          <w:lang w:val="lv-LV"/>
        </w:rPr>
      </w:pPr>
    </w:p>
    <w:p w14:paraId="25C9ADE4" w14:textId="77777777" w:rsidR="00870903" w:rsidRPr="004C4F91" w:rsidRDefault="00870903" w:rsidP="00BE6C49">
      <w:pPr>
        <w:spacing w:after="0" w:line="240" w:lineRule="auto"/>
        <w:jc w:val="center"/>
        <w:rPr>
          <w:rFonts w:ascii="Times New Roman" w:hAnsi="Times New Roman"/>
          <w:b/>
          <w:lang w:val="lv-LV"/>
        </w:rPr>
      </w:pPr>
    </w:p>
    <w:p w14:paraId="4520D4E7" w14:textId="77777777" w:rsidR="00870903" w:rsidRPr="004C4F91" w:rsidRDefault="00B50704" w:rsidP="00BE6C49">
      <w:pPr>
        <w:tabs>
          <w:tab w:val="left" w:pos="2160"/>
        </w:tabs>
        <w:spacing w:after="0" w:line="240" w:lineRule="auto"/>
        <w:jc w:val="both"/>
        <w:rPr>
          <w:rFonts w:ascii="Times New Roman" w:hAnsi="Times New Roman"/>
          <w:bCs/>
          <w:lang w:val="lv-LV"/>
        </w:rPr>
      </w:pPr>
      <w:r w:rsidRPr="004C4F91">
        <w:rPr>
          <w:rFonts w:ascii="Times New Roman" w:hAnsi="Times New Roman"/>
          <w:bCs/>
          <w:lang w:val="lv-LV"/>
        </w:rPr>
        <w:t>2024</w:t>
      </w:r>
      <w:r w:rsidR="00870903" w:rsidRPr="004C4F91">
        <w:rPr>
          <w:rFonts w:ascii="Times New Roman" w:hAnsi="Times New Roman"/>
          <w:bCs/>
          <w:lang w:val="lv-LV"/>
        </w:rPr>
        <w:t>.gada ___._____________</w:t>
      </w:r>
    </w:p>
    <w:p w14:paraId="179469ED" w14:textId="77777777" w:rsidR="00870903" w:rsidRPr="004C4F91" w:rsidRDefault="00870903" w:rsidP="00BE6C49">
      <w:pPr>
        <w:spacing w:after="0" w:line="240" w:lineRule="auto"/>
        <w:rPr>
          <w:rFonts w:ascii="Times New Roman" w:hAnsi="Times New Roman"/>
          <w:bCs/>
          <w:i/>
          <w:lang w:val="lv-LV" w:eastAsia="lv-LV"/>
        </w:rPr>
      </w:pPr>
    </w:p>
    <w:p w14:paraId="33B071EE" w14:textId="77777777" w:rsidR="00870903" w:rsidRPr="004C4F91" w:rsidRDefault="00870903" w:rsidP="00BE6C49">
      <w:pPr>
        <w:spacing w:after="0" w:line="240" w:lineRule="auto"/>
        <w:jc w:val="center"/>
        <w:rPr>
          <w:rFonts w:ascii="Times New Roman" w:hAnsi="Times New Roman"/>
          <w:bCs/>
          <w:i/>
          <w:lang w:val="lv-LV" w:eastAsia="lv-LV"/>
        </w:rPr>
      </w:pPr>
      <w:r w:rsidRPr="004C4F91">
        <w:rPr>
          <w:rFonts w:ascii="Times New Roman" w:hAnsi="Times New Roman"/>
          <w:bCs/>
          <w:i/>
          <w:lang w:val="lv-LV" w:eastAsia="lv-LV"/>
        </w:rPr>
        <w:t>___________________________________________________________________________</w:t>
      </w:r>
    </w:p>
    <w:p w14:paraId="130F8038" w14:textId="77777777" w:rsidR="00870903" w:rsidRPr="004C4F91" w:rsidRDefault="00870903" w:rsidP="00BE6C49">
      <w:pPr>
        <w:spacing w:after="0" w:line="240" w:lineRule="auto"/>
        <w:jc w:val="center"/>
        <w:rPr>
          <w:rFonts w:ascii="Times New Roman" w:hAnsi="Times New Roman"/>
          <w:bCs/>
          <w:i/>
          <w:lang w:val="lv-LV" w:eastAsia="lv-LV"/>
        </w:rPr>
      </w:pPr>
      <w:r w:rsidRPr="004C4F91">
        <w:rPr>
          <w:rFonts w:ascii="Times New Roman" w:hAnsi="Times New Roman"/>
          <w:bCs/>
          <w:i/>
          <w:lang w:val="lv-LV" w:eastAsia="lv-LV"/>
        </w:rPr>
        <w:t>(uzņēmuma vadītāja vai tā pilnvarotās personas (pievienot pilnvaras oriģinālu vai apliecinātu kopiju) paraksts, tā atšifrējums)</w:t>
      </w:r>
    </w:p>
    <w:p w14:paraId="54B6A621" w14:textId="77777777" w:rsidR="00870903" w:rsidRPr="004C4F91" w:rsidRDefault="00870903" w:rsidP="00BE6C49">
      <w:pPr>
        <w:pStyle w:val="Apakpunkts"/>
        <w:numPr>
          <w:ilvl w:val="0"/>
          <w:numId w:val="0"/>
        </w:numPr>
        <w:jc w:val="center"/>
        <w:rPr>
          <w:rFonts w:ascii="Times New Roman" w:hAnsi="Times New Roman"/>
          <w:sz w:val="22"/>
          <w:szCs w:val="22"/>
          <w:lang w:val="lv-LV"/>
        </w:rPr>
      </w:pPr>
    </w:p>
    <w:p w14:paraId="7E102C42" w14:textId="77777777" w:rsidR="00870903" w:rsidRPr="004C4F91" w:rsidRDefault="00870903" w:rsidP="00BE6C49">
      <w:pPr>
        <w:pStyle w:val="Apakpunkts"/>
        <w:numPr>
          <w:ilvl w:val="0"/>
          <w:numId w:val="0"/>
        </w:numPr>
        <w:jc w:val="center"/>
        <w:rPr>
          <w:rFonts w:ascii="Times New Roman" w:hAnsi="Times New Roman"/>
          <w:sz w:val="22"/>
          <w:szCs w:val="22"/>
          <w:lang w:val="lv-LV"/>
        </w:rPr>
      </w:pPr>
      <w:r w:rsidRPr="004C4F91">
        <w:rPr>
          <w:rFonts w:ascii="Times New Roman" w:hAnsi="Times New Roman"/>
          <w:sz w:val="22"/>
          <w:szCs w:val="22"/>
          <w:lang w:val="lv-LV"/>
        </w:rPr>
        <w:t>APAKŠUZŅĒMĒJA / PERSONAS, UZ KURAS IESPĒJĀM PRETENDENTS BALSTĀS, APLIECINĀJUMS</w:t>
      </w:r>
      <w:r w:rsidRPr="004C4F91">
        <w:rPr>
          <w:rStyle w:val="FootnoteReference"/>
          <w:sz w:val="22"/>
          <w:szCs w:val="22"/>
          <w:lang w:val="lv-LV"/>
        </w:rPr>
        <w:footnoteReference w:id="3"/>
      </w:r>
    </w:p>
    <w:p w14:paraId="4D7ECBDF" w14:textId="77777777" w:rsidR="00870903" w:rsidRPr="004C4F91" w:rsidRDefault="00870903" w:rsidP="00BE6C49">
      <w:pPr>
        <w:pStyle w:val="Apakpunkts"/>
        <w:numPr>
          <w:ilvl w:val="0"/>
          <w:numId w:val="0"/>
        </w:numPr>
        <w:rPr>
          <w:rFonts w:ascii="Times New Roman" w:hAnsi="Times New Roman"/>
          <w:sz w:val="22"/>
          <w:szCs w:val="22"/>
          <w:lang w:val="lv-LV"/>
        </w:rPr>
      </w:pPr>
    </w:p>
    <w:p w14:paraId="1460196F" w14:textId="77777777" w:rsidR="00870903" w:rsidRPr="004C4F91" w:rsidRDefault="00870903" w:rsidP="00BE6C49">
      <w:pPr>
        <w:pStyle w:val="Apakpunkts"/>
        <w:numPr>
          <w:ilvl w:val="0"/>
          <w:numId w:val="0"/>
        </w:numPr>
        <w:rPr>
          <w:rFonts w:ascii="Times New Roman" w:hAnsi="Times New Roman"/>
          <w:sz w:val="22"/>
          <w:szCs w:val="22"/>
          <w:lang w:val="lv-LV"/>
        </w:rPr>
      </w:pPr>
      <w:r w:rsidRPr="004C4F91">
        <w:rPr>
          <w:rFonts w:ascii="Times New Roman" w:hAnsi="Times New Roman"/>
          <w:sz w:val="22"/>
          <w:szCs w:val="22"/>
          <w:lang w:val="lv-LV"/>
        </w:rPr>
        <w:t xml:space="preserve">Iepirkuma procedūras </w:t>
      </w:r>
      <w:r w:rsidRPr="004C4F91">
        <w:rPr>
          <w:rFonts w:ascii="Times New Roman" w:hAnsi="Times New Roman"/>
          <w:bCs/>
          <w:sz w:val="22"/>
          <w:szCs w:val="22"/>
          <w:lang w:val="lv-LV"/>
        </w:rPr>
        <w:t>“</w:t>
      </w:r>
      <w:r w:rsidRPr="004C4F91">
        <w:rPr>
          <w:rFonts w:ascii="Times New Roman" w:hAnsi="Times New Roman"/>
          <w:bCs/>
          <w:iCs/>
          <w:sz w:val="22"/>
          <w:szCs w:val="22"/>
          <w:highlight w:val="lightGray"/>
          <w:lang w:val="lv-LV"/>
        </w:rPr>
        <w:t>&lt;Iepirkuma procedūras nosaukums&gt;</w:t>
      </w:r>
      <w:r w:rsidRPr="004C4F91">
        <w:rPr>
          <w:rFonts w:ascii="Times New Roman" w:hAnsi="Times New Roman"/>
          <w:bCs/>
          <w:sz w:val="22"/>
          <w:szCs w:val="22"/>
          <w:highlight w:val="lightGray"/>
          <w:lang w:val="lv-LV"/>
        </w:rPr>
        <w:t xml:space="preserve">” </w:t>
      </w:r>
      <w:r w:rsidRPr="004C4F91">
        <w:rPr>
          <w:rFonts w:ascii="Times New Roman" w:hAnsi="Times New Roman"/>
          <w:bCs/>
          <w:sz w:val="22"/>
          <w:szCs w:val="22"/>
          <w:lang w:val="lv-LV"/>
        </w:rPr>
        <w:t>“</w:t>
      </w:r>
      <w:r w:rsidRPr="004C4F91">
        <w:rPr>
          <w:rFonts w:ascii="Times New Roman" w:hAnsi="Times New Roman"/>
          <w:bCs/>
          <w:iCs/>
          <w:sz w:val="22"/>
          <w:szCs w:val="22"/>
          <w:highlight w:val="lightGray"/>
          <w:lang w:val="lv-LV"/>
        </w:rPr>
        <w:t>&lt;Iepirkuma procedūras identifikācijas numurs&gt;</w:t>
      </w:r>
      <w:r w:rsidRPr="004C4F91">
        <w:rPr>
          <w:rFonts w:ascii="Times New Roman" w:hAnsi="Times New Roman"/>
          <w:bCs/>
          <w:sz w:val="22"/>
          <w:szCs w:val="22"/>
          <w:highlight w:val="lightGray"/>
          <w:lang w:val="lv-LV"/>
        </w:rPr>
        <w:t>”</w:t>
      </w:r>
      <w:r w:rsidRPr="004C4F91">
        <w:rPr>
          <w:rFonts w:ascii="Times New Roman" w:hAnsi="Times New Roman"/>
          <w:bCs/>
          <w:sz w:val="22"/>
          <w:szCs w:val="22"/>
          <w:lang w:val="lv-LV"/>
        </w:rPr>
        <w:t xml:space="preserve"> </w:t>
      </w:r>
      <w:r w:rsidRPr="004C4F91">
        <w:rPr>
          <w:rFonts w:ascii="Times New Roman" w:hAnsi="Times New Roman"/>
          <w:sz w:val="22"/>
          <w:szCs w:val="22"/>
          <w:lang w:val="lv-LV"/>
        </w:rPr>
        <w:t>ietvaros</w:t>
      </w:r>
    </w:p>
    <w:p w14:paraId="45BC6E9F" w14:textId="77777777" w:rsidR="00870903" w:rsidRPr="004C4F91" w:rsidRDefault="00870903" w:rsidP="00BE6C49">
      <w:pPr>
        <w:pStyle w:val="Rindkopa"/>
        <w:rPr>
          <w:rFonts w:ascii="Times New Roman" w:hAnsi="Times New Roman"/>
          <w:sz w:val="22"/>
          <w:szCs w:val="22"/>
        </w:rPr>
      </w:pPr>
    </w:p>
    <w:p w14:paraId="68ECA58C" w14:textId="77777777" w:rsidR="00870903" w:rsidRPr="004C4F91" w:rsidRDefault="00870903" w:rsidP="00BE6C49">
      <w:pPr>
        <w:pStyle w:val="Rindkopa"/>
        <w:ind w:left="0" w:firstLine="720"/>
        <w:rPr>
          <w:rFonts w:ascii="Times New Roman" w:hAnsi="Times New Roman"/>
          <w:sz w:val="22"/>
          <w:szCs w:val="22"/>
        </w:rPr>
      </w:pPr>
    </w:p>
    <w:p w14:paraId="5997D941" w14:textId="77777777" w:rsidR="00870903" w:rsidRPr="004C4F91" w:rsidRDefault="00870903" w:rsidP="00BE6C49">
      <w:pPr>
        <w:pStyle w:val="Rindkopa"/>
        <w:ind w:left="0" w:firstLine="720"/>
        <w:rPr>
          <w:rFonts w:ascii="Times New Roman" w:hAnsi="Times New Roman"/>
          <w:sz w:val="22"/>
          <w:szCs w:val="22"/>
        </w:rPr>
      </w:pPr>
      <w:r w:rsidRPr="004C4F91">
        <w:rPr>
          <w:rFonts w:ascii="Times New Roman" w:hAnsi="Times New Roman"/>
          <w:sz w:val="22"/>
          <w:szCs w:val="22"/>
        </w:rPr>
        <w:t xml:space="preserve">Ar šo </w:t>
      </w:r>
      <w:r w:rsidRPr="004C4F91">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4C4F91">
        <w:rPr>
          <w:rFonts w:ascii="Times New Roman" w:hAnsi="Times New Roman"/>
          <w:color w:val="00B050"/>
          <w:sz w:val="22"/>
          <w:szCs w:val="22"/>
          <w:highlight w:val="lightGray"/>
        </w:rPr>
        <w:t xml:space="preserve">apakšuzņēmējs / Persona, uz kuras iespējām Pretendents balstās </w:t>
      </w:r>
      <w:r w:rsidRPr="004C4F91">
        <w:rPr>
          <w:rFonts w:ascii="Times New Roman" w:hAnsi="Times New Roman"/>
          <w:sz w:val="22"/>
          <w:szCs w:val="22"/>
          <w:highlight w:val="lightGray"/>
        </w:rPr>
        <w:t>ir fiziska persona) un adrese&gt;</w:t>
      </w:r>
      <w:r w:rsidRPr="004C4F91">
        <w:rPr>
          <w:rFonts w:ascii="Times New Roman" w:hAnsi="Times New Roman"/>
          <w:sz w:val="22"/>
          <w:szCs w:val="22"/>
        </w:rPr>
        <w:t>:</w:t>
      </w:r>
    </w:p>
    <w:p w14:paraId="317673F2" w14:textId="77777777" w:rsidR="00870903" w:rsidRPr="004C4F91" w:rsidRDefault="00870903" w:rsidP="00BE6C49">
      <w:pPr>
        <w:pStyle w:val="Punkts"/>
        <w:numPr>
          <w:ilvl w:val="0"/>
          <w:numId w:val="0"/>
        </w:numPr>
        <w:rPr>
          <w:rFonts w:ascii="Times New Roman" w:hAnsi="Times New Roman"/>
          <w:sz w:val="22"/>
          <w:szCs w:val="22"/>
        </w:rPr>
      </w:pPr>
    </w:p>
    <w:p w14:paraId="284AE2E2" w14:textId="77777777" w:rsidR="00870903" w:rsidRPr="004C4F91" w:rsidRDefault="00870903" w:rsidP="002A1AF1">
      <w:pPr>
        <w:pStyle w:val="Rindkopa"/>
        <w:numPr>
          <w:ilvl w:val="0"/>
          <w:numId w:val="5"/>
        </w:numPr>
        <w:rPr>
          <w:rFonts w:ascii="Times New Roman" w:hAnsi="Times New Roman"/>
          <w:sz w:val="22"/>
          <w:szCs w:val="22"/>
        </w:rPr>
      </w:pPr>
      <w:r w:rsidRPr="004C4F91">
        <w:rPr>
          <w:rFonts w:ascii="Times New Roman" w:hAnsi="Times New Roman"/>
          <w:sz w:val="22"/>
          <w:szCs w:val="22"/>
        </w:rPr>
        <w:t xml:space="preserve">apliecina, ka ir informēts par to, ka </w:t>
      </w:r>
      <w:r w:rsidRPr="004C4F91">
        <w:rPr>
          <w:rFonts w:ascii="Times New Roman" w:hAnsi="Times New Roman"/>
          <w:sz w:val="22"/>
          <w:szCs w:val="22"/>
          <w:highlight w:val="lightGray"/>
        </w:rPr>
        <w:t>&lt;Pretendenta nosaukums, reģistrācijas numurs un adrese&gt;</w:t>
      </w:r>
      <w:r w:rsidRPr="004C4F91">
        <w:rPr>
          <w:rFonts w:ascii="Times New Roman" w:hAnsi="Times New Roman"/>
          <w:sz w:val="22"/>
          <w:szCs w:val="22"/>
        </w:rPr>
        <w:t xml:space="preserve"> (turpmāk – Pretendents) iesniegs piedāvājumu </w:t>
      </w:r>
      <w:r w:rsidRPr="004C4F91">
        <w:rPr>
          <w:rFonts w:ascii="Times New Roman" w:hAnsi="Times New Roman"/>
          <w:sz w:val="22"/>
          <w:szCs w:val="22"/>
          <w:highlight w:val="lightGray"/>
        </w:rPr>
        <w:t>&lt;Pasūtītāja nosaukums, reģistrācijas numurs un adrese&gt;</w:t>
      </w:r>
      <w:r w:rsidRPr="004C4F91">
        <w:rPr>
          <w:rFonts w:ascii="Times New Roman" w:hAnsi="Times New Roman"/>
          <w:sz w:val="22"/>
          <w:szCs w:val="22"/>
        </w:rPr>
        <w:t xml:space="preserve"> (turpmāk – Pasūtītājs) organizētās iepirkuma procedūras „</w:t>
      </w:r>
      <w:r w:rsidRPr="004C4F91">
        <w:rPr>
          <w:rFonts w:ascii="Times New Roman" w:hAnsi="Times New Roman"/>
          <w:sz w:val="22"/>
          <w:szCs w:val="22"/>
          <w:highlight w:val="lightGray"/>
        </w:rPr>
        <w:t>&lt;Iepirkuma procedūras nosaukums&gt;</w:t>
      </w:r>
      <w:r w:rsidRPr="004C4F91">
        <w:rPr>
          <w:rFonts w:ascii="Times New Roman" w:hAnsi="Times New Roman"/>
          <w:sz w:val="22"/>
          <w:szCs w:val="22"/>
        </w:rPr>
        <w:t>” (id.Nr.</w:t>
      </w:r>
      <w:r w:rsidRPr="004C4F91">
        <w:rPr>
          <w:rFonts w:ascii="Times New Roman" w:hAnsi="Times New Roman"/>
          <w:sz w:val="22"/>
          <w:szCs w:val="22"/>
          <w:highlight w:val="lightGray"/>
        </w:rPr>
        <w:t>&lt;iepirkuma identifikācijas numurs&gt;</w:t>
      </w:r>
      <w:r w:rsidRPr="004C4F91">
        <w:rPr>
          <w:rFonts w:ascii="Times New Roman" w:hAnsi="Times New Roman"/>
          <w:sz w:val="22"/>
          <w:szCs w:val="22"/>
        </w:rPr>
        <w:t xml:space="preserve">) ietvaros; </w:t>
      </w:r>
    </w:p>
    <w:p w14:paraId="5BEEB504" w14:textId="77777777" w:rsidR="00870903" w:rsidRPr="004C4F91" w:rsidRDefault="00870903" w:rsidP="00BE6C49">
      <w:pPr>
        <w:pStyle w:val="Punkts"/>
        <w:numPr>
          <w:ilvl w:val="0"/>
          <w:numId w:val="0"/>
        </w:numPr>
        <w:rPr>
          <w:rFonts w:ascii="Times New Roman" w:hAnsi="Times New Roman"/>
          <w:sz w:val="22"/>
          <w:szCs w:val="22"/>
        </w:rPr>
      </w:pPr>
    </w:p>
    <w:p w14:paraId="6FA34E24" w14:textId="77777777" w:rsidR="00870903" w:rsidRPr="004C4F91" w:rsidRDefault="00870903" w:rsidP="002A1AF1">
      <w:pPr>
        <w:pStyle w:val="Rindkopa"/>
        <w:numPr>
          <w:ilvl w:val="0"/>
          <w:numId w:val="5"/>
        </w:numPr>
        <w:rPr>
          <w:rFonts w:ascii="Times New Roman" w:hAnsi="Times New Roman"/>
          <w:sz w:val="22"/>
          <w:szCs w:val="22"/>
        </w:rPr>
      </w:pPr>
      <w:r w:rsidRPr="004C4F91">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4C4F91">
          <w:rPr>
            <w:rFonts w:ascii="Times New Roman" w:hAnsi="Times New Roman"/>
            <w:sz w:val="22"/>
            <w:szCs w:val="22"/>
          </w:rPr>
          <w:t>līgums</w:t>
        </w:r>
      </w:smartTag>
      <w:r w:rsidRPr="004C4F91">
        <w:rPr>
          <w:rFonts w:ascii="Times New Roman" w:hAnsi="Times New Roman"/>
          <w:sz w:val="22"/>
          <w:szCs w:val="22"/>
        </w:rPr>
        <w:t>, apņemas:</w:t>
      </w:r>
    </w:p>
    <w:p w14:paraId="66F9A64C" w14:textId="77777777" w:rsidR="00870903" w:rsidRPr="004C4F91" w:rsidRDefault="00870903" w:rsidP="00BE6C49">
      <w:pPr>
        <w:pStyle w:val="Rindkopa"/>
        <w:ind w:left="360"/>
        <w:rPr>
          <w:rFonts w:ascii="Times New Roman" w:hAnsi="Times New Roman"/>
          <w:sz w:val="22"/>
          <w:szCs w:val="22"/>
        </w:rPr>
      </w:pPr>
      <w:r w:rsidRPr="004C4F91">
        <w:rPr>
          <w:rFonts w:ascii="Times New Roman" w:hAnsi="Times New Roman"/>
          <w:sz w:val="22"/>
          <w:szCs w:val="22"/>
        </w:rPr>
        <w:t>[veikt šādu preču piegādi:</w:t>
      </w:r>
    </w:p>
    <w:p w14:paraId="126DAF1E" w14:textId="77777777" w:rsidR="00870903" w:rsidRPr="004C4F91" w:rsidRDefault="00870903" w:rsidP="00BE6C49">
      <w:pPr>
        <w:pStyle w:val="Rindkopa"/>
        <w:ind w:left="360"/>
        <w:rPr>
          <w:rFonts w:ascii="Times New Roman" w:hAnsi="Times New Roman"/>
          <w:sz w:val="22"/>
          <w:szCs w:val="22"/>
          <w:highlight w:val="yellow"/>
        </w:rPr>
      </w:pPr>
      <w:r w:rsidRPr="004C4F91">
        <w:rPr>
          <w:rFonts w:ascii="Times New Roman" w:hAnsi="Times New Roman"/>
          <w:sz w:val="22"/>
          <w:szCs w:val="22"/>
          <w:highlight w:val="lightGray"/>
        </w:rPr>
        <w:t>&lt;preču skaits un nosaukums atbilstoši Apakšuzņēmējiem nododamo Preču piegādes daļu sarakstā norādītajam&gt;</w:t>
      </w:r>
      <w:r w:rsidRPr="004C4F91">
        <w:rPr>
          <w:rFonts w:ascii="Times New Roman" w:hAnsi="Times New Roman"/>
          <w:sz w:val="22"/>
          <w:szCs w:val="22"/>
        </w:rPr>
        <w:t>]</w:t>
      </w:r>
    </w:p>
    <w:p w14:paraId="14E3CEE5" w14:textId="77777777" w:rsidR="00870903" w:rsidRPr="004C4F91" w:rsidRDefault="00870903" w:rsidP="00BE6C49">
      <w:pPr>
        <w:pStyle w:val="Rindkopa"/>
        <w:ind w:left="360"/>
        <w:rPr>
          <w:rFonts w:ascii="Times New Roman" w:hAnsi="Times New Roman"/>
          <w:sz w:val="22"/>
          <w:szCs w:val="22"/>
        </w:rPr>
      </w:pPr>
      <w:r w:rsidRPr="004C4F91">
        <w:rPr>
          <w:rFonts w:ascii="Times New Roman" w:hAnsi="Times New Roman"/>
          <w:sz w:val="22"/>
          <w:szCs w:val="22"/>
        </w:rPr>
        <w:t>[sniegt tādus ar preču piegādi saistītos pakalpojumus kā:</w:t>
      </w:r>
    </w:p>
    <w:p w14:paraId="0284D520" w14:textId="77777777" w:rsidR="00870903" w:rsidRPr="004C4F91" w:rsidRDefault="00870903" w:rsidP="00BE6C49">
      <w:pPr>
        <w:pStyle w:val="Rindkopa"/>
        <w:ind w:left="360"/>
        <w:rPr>
          <w:rFonts w:ascii="Times New Roman" w:hAnsi="Times New Roman"/>
          <w:sz w:val="22"/>
          <w:szCs w:val="22"/>
          <w:highlight w:val="yellow"/>
        </w:rPr>
      </w:pPr>
      <w:r w:rsidRPr="004C4F91">
        <w:rPr>
          <w:rFonts w:ascii="Times New Roman" w:hAnsi="Times New Roman"/>
          <w:sz w:val="22"/>
          <w:szCs w:val="22"/>
        </w:rPr>
        <w:t xml:space="preserve">[uzstādīšana,] [tehniskā pārbaude,] [lietošanas apmācība] [un </w:t>
      </w:r>
      <w:r w:rsidRPr="004C4F91">
        <w:rPr>
          <w:rFonts w:ascii="Times New Roman" w:hAnsi="Times New Roman"/>
          <w:i/>
          <w:sz w:val="22"/>
          <w:szCs w:val="22"/>
          <w:highlight w:val="lightGray"/>
        </w:rPr>
        <w:t>&lt;…&gt;</w:t>
      </w:r>
      <w:r w:rsidRPr="004C4F91">
        <w:rPr>
          <w:rFonts w:ascii="Times New Roman" w:hAnsi="Times New Roman"/>
          <w:sz w:val="22"/>
          <w:szCs w:val="22"/>
        </w:rPr>
        <w:t>][,]</w:t>
      </w:r>
    </w:p>
    <w:p w14:paraId="3CF0ED5D" w14:textId="77777777" w:rsidR="00870903" w:rsidRPr="004C4F91" w:rsidRDefault="00870903" w:rsidP="00BE6C49">
      <w:pPr>
        <w:pStyle w:val="Rindkopa"/>
        <w:ind w:left="360"/>
        <w:rPr>
          <w:rFonts w:ascii="Times New Roman" w:hAnsi="Times New Roman"/>
          <w:sz w:val="22"/>
          <w:szCs w:val="22"/>
        </w:rPr>
      </w:pPr>
      <w:r w:rsidRPr="004C4F91">
        <w:rPr>
          <w:rFonts w:ascii="Times New Roman" w:hAnsi="Times New Roman"/>
          <w:iCs/>
          <w:sz w:val="22"/>
          <w:szCs w:val="22"/>
        </w:rPr>
        <w:t>[kā arī veikt preču garantijas un pēcpārdošanas apkalpošanai]</w:t>
      </w:r>
    </w:p>
    <w:p w14:paraId="01CEE03C" w14:textId="77777777" w:rsidR="00870903" w:rsidRPr="004C4F91" w:rsidRDefault="00870903" w:rsidP="00BE6C49">
      <w:pPr>
        <w:pStyle w:val="Apakpunkts"/>
        <w:numPr>
          <w:ilvl w:val="0"/>
          <w:numId w:val="0"/>
        </w:numPr>
        <w:ind w:left="360"/>
        <w:rPr>
          <w:rFonts w:ascii="Times New Roman" w:hAnsi="Times New Roman"/>
          <w:b w:val="0"/>
          <w:sz w:val="22"/>
          <w:szCs w:val="22"/>
          <w:lang w:val="lv-LV"/>
        </w:rPr>
      </w:pPr>
      <w:r w:rsidRPr="004C4F91">
        <w:rPr>
          <w:rFonts w:ascii="Times New Roman" w:hAnsi="Times New Roman"/>
          <w:b w:val="0"/>
          <w:sz w:val="22"/>
          <w:szCs w:val="22"/>
          <w:lang w:val="lv-LV"/>
        </w:rPr>
        <w:lastRenderedPageBreak/>
        <w:t>[un nodot Pretendentam šādus resursus</w:t>
      </w:r>
      <w:r w:rsidRPr="004C4F91">
        <w:rPr>
          <w:rStyle w:val="FootnoteReference"/>
          <w:sz w:val="22"/>
          <w:szCs w:val="22"/>
          <w:lang w:val="lv-LV"/>
        </w:rPr>
        <w:footnoteReference w:id="4"/>
      </w:r>
      <w:r w:rsidRPr="004C4F91">
        <w:rPr>
          <w:rFonts w:ascii="Times New Roman" w:hAnsi="Times New Roman"/>
          <w:b w:val="0"/>
          <w:sz w:val="22"/>
          <w:szCs w:val="22"/>
          <w:lang w:val="lv-LV"/>
        </w:rPr>
        <w:t>:</w:t>
      </w:r>
    </w:p>
    <w:p w14:paraId="787D00EF" w14:textId="77777777" w:rsidR="00870903" w:rsidRPr="004C4F91" w:rsidRDefault="00870903" w:rsidP="00BE6C49">
      <w:pPr>
        <w:pStyle w:val="Apakpunkts"/>
        <w:numPr>
          <w:ilvl w:val="0"/>
          <w:numId w:val="0"/>
        </w:numPr>
        <w:ind w:left="360"/>
        <w:jc w:val="both"/>
        <w:rPr>
          <w:rFonts w:ascii="Times New Roman" w:hAnsi="Times New Roman"/>
          <w:b w:val="0"/>
          <w:sz w:val="22"/>
          <w:szCs w:val="22"/>
          <w:lang w:val="lv-LV"/>
        </w:rPr>
      </w:pPr>
      <w:r w:rsidRPr="004C4F91">
        <w:rPr>
          <w:rFonts w:ascii="Times New Roman" w:hAnsi="Times New Roman"/>
          <w:b w:val="0"/>
          <w:sz w:val="22"/>
          <w:szCs w:val="22"/>
          <w:highlight w:val="lightGray"/>
          <w:lang w:val="lv-LV"/>
        </w:rPr>
        <w:t>&lt;īss Pretendentam nododamo resursu (speciālistu un/vai tehniskā aprīkojuma) apraksts&gt;</w:t>
      </w:r>
      <w:r w:rsidRPr="004C4F91">
        <w:rPr>
          <w:rFonts w:ascii="Times New Roman" w:hAnsi="Times New Roman"/>
          <w:b w:val="0"/>
          <w:sz w:val="22"/>
          <w:szCs w:val="22"/>
          <w:lang w:val="lv-LV"/>
        </w:rPr>
        <w:t>].</w:t>
      </w:r>
    </w:p>
    <w:p w14:paraId="6E99D84B" w14:textId="77777777" w:rsidR="00870903" w:rsidRPr="004C4F91" w:rsidRDefault="00870903" w:rsidP="00BE6C49">
      <w:pPr>
        <w:pStyle w:val="Rindkopa"/>
        <w:ind w:left="0"/>
        <w:rPr>
          <w:rFonts w:ascii="Times New Roman" w:hAnsi="Times New Roman"/>
          <w:sz w:val="22"/>
          <w:szCs w:val="22"/>
        </w:rPr>
      </w:pPr>
    </w:p>
    <w:p w14:paraId="1F0BB5C0" w14:textId="77777777" w:rsidR="00870903" w:rsidRPr="004C4F91" w:rsidRDefault="00870903" w:rsidP="002A1AF1">
      <w:pPr>
        <w:pStyle w:val="Rindkopa"/>
        <w:numPr>
          <w:ilvl w:val="0"/>
          <w:numId w:val="5"/>
        </w:numPr>
        <w:rPr>
          <w:rFonts w:ascii="Times New Roman" w:hAnsi="Times New Roman"/>
          <w:sz w:val="22"/>
          <w:szCs w:val="22"/>
        </w:rPr>
      </w:pPr>
      <w:r w:rsidRPr="004C4F91">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4C4F91">
          <w:rPr>
            <w:rFonts w:ascii="Times New Roman" w:hAnsi="Times New Roman"/>
            <w:sz w:val="22"/>
            <w:szCs w:val="22"/>
          </w:rPr>
          <w:t>lēmumu</w:t>
        </w:r>
      </w:smartTag>
      <w:r w:rsidRPr="004C4F91">
        <w:rPr>
          <w:rFonts w:ascii="Times New Roman" w:hAnsi="Times New Roman"/>
          <w:sz w:val="22"/>
          <w:szCs w:val="22"/>
        </w:rPr>
        <w:t xml:space="preserve"> pieņemšanas vai uzraudzības tiesības attiecībā uz to, </w:t>
      </w:r>
      <w:r w:rsidRPr="004C4F91">
        <w:rPr>
          <w:rStyle w:val="apple-style-span"/>
          <w:rFonts w:ascii="Times New Roman" w:hAnsi="Times New Roman"/>
          <w:sz w:val="22"/>
          <w:szCs w:val="22"/>
        </w:rPr>
        <w:t>ar tādu tiesas spriedumu vai prokurora priekšrakstu par sodu, kurš stājies spēkā un kļuvis neapstrīdams,</w:t>
      </w:r>
      <w:r w:rsidRPr="004C4F91">
        <w:rPr>
          <w:rFonts w:ascii="Times New Roman" w:hAnsi="Times New Roman"/>
          <w:sz w:val="22"/>
          <w:szCs w:val="22"/>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14:paraId="1F484E02" w14:textId="77777777" w:rsidR="00870903" w:rsidRPr="004C4F91"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4C4F91" w14:paraId="046A498D" w14:textId="77777777" w:rsidTr="00D242C5">
        <w:tc>
          <w:tcPr>
            <w:tcW w:w="0" w:type="auto"/>
          </w:tcPr>
          <w:p w14:paraId="33E5729A" w14:textId="77777777" w:rsidR="00870903" w:rsidRPr="004C4F91" w:rsidRDefault="00870903" w:rsidP="00BE6C49">
            <w:pPr>
              <w:autoSpaceDE w:val="0"/>
              <w:autoSpaceDN w:val="0"/>
              <w:adjustRightInd w:val="0"/>
              <w:spacing w:after="0" w:line="240" w:lineRule="auto"/>
              <w:rPr>
                <w:rFonts w:ascii="Times New Roman" w:hAnsi="Times New Roman"/>
                <w:iCs/>
                <w:highlight w:val="lightGray"/>
                <w:lang w:val="lv-LV"/>
              </w:rPr>
            </w:pPr>
            <w:r w:rsidRPr="004C4F91">
              <w:rPr>
                <w:rFonts w:ascii="Times New Roman" w:hAnsi="Times New Roman"/>
                <w:iCs/>
                <w:highlight w:val="lightGray"/>
                <w:lang w:val="lv-LV"/>
              </w:rPr>
              <w:t>&lt;Paraksttiesīgās personas amata nosaukums, vārds un uzvārds&gt;</w:t>
            </w:r>
          </w:p>
        </w:tc>
      </w:tr>
      <w:tr w:rsidR="00870903" w:rsidRPr="004C4F91" w14:paraId="63D74776" w14:textId="77777777" w:rsidTr="00D242C5">
        <w:tc>
          <w:tcPr>
            <w:tcW w:w="0" w:type="auto"/>
          </w:tcPr>
          <w:p w14:paraId="7C946443" w14:textId="77777777" w:rsidR="00870903" w:rsidRPr="004C4F91" w:rsidRDefault="00870903" w:rsidP="00BE6C49">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4C4F91">
              <w:rPr>
                <w:rFonts w:ascii="Times New Roman" w:hAnsi="Times New Roman"/>
                <w:b w:val="0"/>
                <w:sz w:val="22"/>
                <w:szCs w:val="22"/>
                <w:highlight w:val="lightGray"/>
                <w:lang w:val="lv-LV"/>
              </w:rPr>
              <w:t>&lt;Paraksttiesīgās personas paraksts&gt;</w:t>
            </w:r>
            <w:bookmarkEnd w:id="17"/>
            <w:bookmarkEnd w:id="18"/>
            <w:bookmarkEnd w:id="19"/>
            <w:bookmarkEnd w:id="20"/>
            <w:bookmarkEnd w:id="21"/>
          </w:p>
        </w:tc>
      </w:tr>
    </w:tbl>
    <w:p w14:paraId="54DD7413" w14:textId="77777777" w:rsidR="00D12565" w:rsidRPr="004C4F91" w:rsidRDefault="00D12565" w:rsidP="005F6104">
      <w:pPr>
        <w:pStyle w:val="Punkts"/>
        <w:numPr>
          <w:ilvl w:val="0"/>
          <w:numId w:val="0"/>
        </w:numPr>
        <w:jc w:val="center"/>
        <w:rPr>
          <w:rFonts w:ascii="Times New Roman" w:hAnsi="Times New Roman"/>
          <w:sz w:val="22"/>
          <w:szCs w:val="22"/>
        </w:rPr>
      </w:pPr>
    </w:p>
    <w:p w14:paraId="4EBAE08E" w14:textId="77777777" w:rsidR="0031636A" w:rsidRPr="004C4F91" w:rsidRDefault="0031636A">
      <w:pPr>
        <w:spacing w:after="0" w:line="240" w:lineRule="auto"/>
        <w:rPr>
          <w:rFonts w:ascii="Times New Roman" w:hAnsi="Times New Roman"/>
        </w:rPr>
      </w:pPr>
      <w:r w:rsidRPr="004C4F91">
        <w:rPr>
          <w:rFonts w:ascii="Times New Roman" w:hAnsi="Times New Roman"/>
        </w:rPr>
        <w:br w:type="page"/>
      </w:r>
    </w:p>
    <w:p w14:paraId="724597C0" w14:textId="77777777" w:rsidR="0031636A" w:rsidRPr="004C4F91" w:rsidRDefault="0031636A" w:rsidP="0031636A">
      <w:pPr>
        <w:pStyle w:val="Heading1"/>
        <w:rPr>
          <w:rFonts w:ascii="Times New Roman" w:hAnsi="Times New Roman"/>
          <w:sz w:val="22"/>
          <w:szCs w:val="22"/>
        </w:rPr>
      </w:pPr>
      <w:r w:rsidRPr="004C4F91">
        <w:rPr>
          <w:rFonts w:ascii="Times New Roman" w:hAnsi="Times New Roman"/>
          <w:sz w:val="22"/>
          <w:szCs w:val="22"/>
        </w:rPr>
        <w:lastRenderedPageBreak/>
        <w:t>6.pielikums Tehniskā piedāvājuma veidne</w:t>
      </w:r>
    </w:p>
    <w:p w14:paraId="72DB9DBA" w14:textId="77777777" w:rsidR="0031636A" w:rsidRPr="004C4F91" w:rsidRDefault="0031636A" w:rsidP="0031636A">
      <w:pPr>
        <w:pStyle w:val="BodyText"/>
        <w:widowControl/>
        <w:spacing w:after="0"/>
        <w:ind w:left="541"/>
        <w:rPr>
          <w:b/>
          <w:sz w:val="22"/>
          <w:szCs w:val="22"/>
          <w:lang w:val="lv-LV"/>
        </w:rPr>
      </w:pPr>
    </w:p>
    <w:p w14:paraId="6E3EE7DF" w14:textId="77777777" w:rsidR="0031636A" w:rsidRPr="004C4F91" w:rsidRDefault="0031636A" w:rsidP="009E4F64">
      <w:pPr>
        <w:spacing w:after="0" w:line="240" w:lineRule="auto"/>
        <w:jc w:val="center"/>
        <w:rPr>
          <w:rFonts w:ascii="Times New Roman" w:hAnsi="Times New Roman"/>
          <w:b/>
          <w:bCs/>
          <w:lang w:val="lv-LV"/>
        </w:rPr>
      </w:pPr>
      <w:r w:rsidRPr="004C4F91">
        <w:rPr>
          <w:rFonts w:ascii="Times New Roman" w:hAnsi="Times New Roman"/>
          <w:b/>
          <w:bCs/>
          <w:lang w:val="lv-LV"/>
        </w:rPr>
        <w:t>TEHNISKAIS PIEDĀVĀJUMS</w:t>
      </w:r>
    </w:p>
    <w:p w14:paraId="7E52473A" w14:textId="77777777" w:rsidR="0031636A" w:rsidRPr="004C4F91" w:rsidRDefault="0031636A" w:rsidP="009E4F64">
      <w:pPr>
        <w:tabs>
          <w:tab w:val="left" w:pos="319"/>
        </w:tabs>
        <w:spacing w:after="0" w:line="240" w:lineRule="auto"/>
        <w:rPr>
          <w:rFonts w:ascii="Times New Roman" w:hAnsi="Times New Roman"/>
          <w:bCs/>
          <w:iCs/>
          <w:lang w:val="lv-LV"/>
        </w:rPr>
      </w:pPr>
    </w:p>
    <w:p w14:paraId="35836798" w14:textId="77777777" w:rsidR="0031636A" w:rsidRPr="004C4F91" w:rsidRDefault="0031636A" w:rsidP="009E4F64">
      <w:pPr>
        <w:pStyle w:val="Header"/>
        <w:jc w:val="both"/>
        <w:rPr>
          <w:rFonts w:ascii="Times New Roman" w:hAnsi="Times New Roman"/>
          <w:b/>
        </w:rPr>
      </w:pPr>
      <w:r w:rsidRPr="004C4F91">
        <w:rPr>
          <w:rFonts w:ascii="Times New Roman" w:hAnsi="Times New Roman"/>
        </w:rPr>
        <w:t xml:space="preserve">Iepirkuma procedūras </w:t>
      </w:r>
      <w:r w:rsidRPr="004C4F91">
        <w:rPr>
          <w:rFonts w:ascii="Times New Roman" w:hAnsi="Times New Roman"/>
          <w:bCs/>
        </w:rPr>
        <w:t>“</w:t>
      </w:r>
      <w:r w:rsidRPr="004C4F91">
        <w:rPr>
          <w:rFonts w:ascii="Times New Roman" w:hAnsi="Times New Roman"/>
          <w:bCs/>
          <w:iCs/>
          <w:highlight w:val="lightGray"/>
        </w:rPr>
        <w:t>&lt;Iepirkuma procedūras nosaukums&gt;</w:t>
      </w:r>
      <w:r w:rsidRPr="004C4F91">
        <w:rPr>
          <w:rFonts w:ascii="Times New Roman" w:hAnsi="Times New Roman"/>
          <w:bCs/>
          <w:highlight w:val="lightGray"/>
        </w:rPr>
        <w:t xml:space="preserve">” </w:t>
      </w:r>
      <w:r w:rsidRPr="004C4F91">
        <w:rPr>
          <w:rFonts w:ascii="Times New Roman" w:hAnsi="Times New Roman"/>
          <w:bCs/>
        </w:rPr>
        <w:t>“</w:t>
      </w:r>
      <w:r w:rsidRPr="004C4F91">
        <w:rPr>
          <w:rFonts w:ascii="Times New Roman" w:hAnsi="Times New Roman"/>
          <w:bCs/>
          <w:iCs/>
          <w:highlight w:val="lightGray"/>
        </w:rPr>
        <w:t>&lt;Iepirkuma procedūras identifikācijas numurs&gt;</w:t>
      </w:r>
      <w:r w:rsidRPr="004C4F91">
        <w:rPr>
          <w:rFonts w:ascii="Times New Roman" w:hAnsi="Times New Roman"/>
          <w:bCs/>
          <w:highlight w:val="lightGray"/>
        </w:rPr>
        <w:t>”</w:t>
      </w:r>
      <w:r w:rsidRPr="004C4F91">
        <w:rPr>
          <w:rFonts w:ascii="Times New Roman" w:hAnsi="Times New Roman"/>
          <w:bCs/>
        </w:rPr>
        <w:t xml:space="preserve"> </w:t>
      </w:r>
      <w:r w:rsidRPr="004C4F91">
        <w:rPr>
          <w:rFonts w:ascii="Times New Roman" w:hAnsi="Times New Roman"/>
        </w:rPr>
        <w:t>ietvaros</w:t>
      </w:r>
    </w:p>
    <w:p w14:paraId="0D29FEE0" w14:textId="77777777" w:rsidR="00D260A0" w:rsidRPr="004C4F91" w:rsidRDefault="00D260A0" w:rsidP="00D260A0">
      <w:pPr>
        <w:pStyle w:val="Header"/>
        <w:jc w:val="both"/>
        <w:rPr>
          <w:rFonts w:ascii="Times New Roman" w:hAnsi="Times New Roman"/>
          <w:b/>
        </w:rPr>
      </w:pPr>
    </w:p>
    <w:p w14:paraId="1F2383E2" w14:textId="77777777" w:rsidR="00EB2E67" w:rsidRPr="002A1D6B" w:rsidRDefault="00EB2E67" w:rsidP="00EB2E67">
      <w:pPr>
        <w:spacing w:after="0" w:line="240" w:lineRule="auto"/>
        <w:jc w:val="center"/>
        <w:rPr>
          <w:rFonts w:ascii="Times New Roman" w:eastAsia="Times New Roman" w:hAnsi="Times New Roman"/>
          <w:b/>
          <w:caps/>
          <w:lang w:val="lv-LV"/>
        </w:rPr>
      </w:pPr>
    </w:p>
    <w:p w14:paraId="30874AE5" w14:textId="77777777" w:rsidR="00EB2E67" w:rsidRPr="002A1D6B" w:rsidRDefault="00EB2E67" w:rsidP="00EB2E67">
      <w:pPr>
        <w:spacing w:after="0" w:line="240" w:lineRule="auto"/>
        <w:ind w:firstLine="284"/>
        <w:jc w:val="both"/>
        <w:rPr>
          <w:rFonts w:ascii="Times New Roman" w:hAnsi="Times New Roman"/>
          <w:bCs/>
          <w:iCs/>
          <w:lang w:val="lv-LV"/>
        </w:rPr>
      </w:pPr>
      <w:r w:rsidRPr="002A1D6B">
        <w:rPr>
          <w:rFonts w:ascii="Times New Roman" w:eastAsia="Times New Roman" w:hAnsi="Times New Roman"/>
          <w:bCs/>
          <w:lang w:val="lv-LV"/>
        </w:rPr>
        <w:t>Pretendents _____________</w:t>
      </w:r>
      <w:r w:rsidRPr="002A1D6B">
        <w:rPr>
          <w:rFonts w:ascii="Times New Roman" w:eastAsia="Times New Roman" w:hAnsi="Times New Roman"/>
          <w:b/>
          <w:bCs/>
          <w:lang w:val="lv-LV"/>
        </w:rPr>
        <w:t xml:space="preserve"> </w:t>
      </w:r>
      <w:r w:rsidRPr="002A1D6B">
        <w:rPr>
          <w:rFonts w:ascii="Times New Roman" w:eastAsia="Times New Roman" w:hAnsi="Times New Roman"/>
          <w:lang w:val="lv-LV"/>
        </w:rPr>
        <w:t>(</w:t>
      </w:r>
      <w:r w:rsidRPr="002A1D6B">
        <w:rPr>
          <w:rFonts w:ascii="Times New Roman" w:eastAsia="Times New Roman" w:hAnsi="Times New Roman"/>
          <w:i/>
          <w:lang w:val="lv-LV"/>
        </w:rPr>
        <w:t>pretendenta nosaukums</w:t>
      </w:r>
      <w:r w:rsidRPr="002A1D6B">
        <w:rPr>
          <w:rFonts w:ascii="Times New Roman" w:eastAsia="Times New Roman" w:hAnsi="Times New Roman"/>
          <w:lang w:val="lv-LV"/>
        </w:rPr>
        <w:t>)</w:t>
      </w:r>
      <w:r w:rsidRPr="002A1D6B">
        <w:rPr>
          <w:rFonts w:ascii="Times New Roman" w:eastAsia="Times New Roman" w:hAnsi="Times New Roman"/>
          <w:bCs/>
          <w:lang w:val="lv-LV"/>
        </w:rPr>
        <w:t xml:space="preserve">, reģistrācijas Nr._____________ </w:t>
      </w:r>
      <w:r w:rsidRPr="002A1D6B">
        <w:rPr>
          <w:rFonts w:ascii="Times New Roman" w:eastAsia="Times New Roman" w:hAnsi="Times New Roman"/>
          <w:lang w:val="lv-LV"/>
        </w:rPr>
        <w:t>(</w:t>
      </w:r>
      <w:r w:rsidRPr="002A1D6B">
        <w:rPr>
          <w:rFonts w:ascii="Times New Roman" w:eastAsia="Times New Roman" w:hAnsi="Times New Roman"/>
          <w:i/>
          <w:lang w:val="lv-LV"/>
        </w:rPr>
        <w:t>pretendenta reģistrācijas Nr.</w:t>
      </w:r>
      <w:r w:rsidRPr="002A1D6B">
        <w:rPr>
          <w:rFonts w:ascii="Times New Roman" w:eastAsia="Times New Roman" w:hAnsi="Times New Roman"/>
          <w:lang w:val="lv-LV"/>
        </w:rPr>
        <w:t xml:space="preserve">) piedāvā </w:t>
      </w:r>
      <w:r w:rsidRPr="002A1D6B">
        <w:rPr>
          <w:rFonts w:ascii="Times New Roman" w:eastAsia="Times New Roman" w:hAnsi="Times New Roman"/>
          <w:iCs/>
          <w:lang w:val="lv-LV"/>
        </w:rPr>
        <w:t xml:space="preserve">veikt </w:t>
      </w:r>
      <w:r w:rsidRPr="002A1D6B">
        <w:rPr>
          <w:rFonts w:ascii="Times New Roman" w:eastAsia="Times New Roman" w:hAnsi="Times New Roman"/>
          <w:lang w:val="lv-LV"/>
        </w:rPr>
        <w:t>nereglamentētajā iepirkumā “</w:t>
      </w:r>
      <w:r w:rsidRPr="00EB2E67">
        <w:rPr>
          <w:rFonts w:ascii="Times New Roman" w:hAnsi="Times New Roman"/>
          <w:b/>
          <w:bCs/>
          <w:lang w:val="lv-LV"/>
        </w:rPr>
        <w:t>par SIA “AADSO” noliktava Nr.1, telpu grupa 001, remontu pēc adreses 1.Pasažieru ielā 4A, Daugavpilī</w:t>
      </w:r>
      <w:r w:rsidRPr="004C4F91">
        <w:rPr>
          <w:rFonts w:ascii="Times New Roman" w:hAnsi="Times New Roman"/>
          <w:b/>
          <w:lang w:val="lv-LV"/>
        </w:rPr>
        <w:t>”, ID Nr.  AADSO 2024/</w:t>
      </w:r>
      <w:r>
        <w:rPr>
          <w:rFonts w:ascii="Times New Roman" w:hAnsi="Times New Roman"/>
          <w:b/>
          <w:lang w:val="lv-LV"/>
        </w:rPr>
        <w:t>3</w:t>
      </w:r>
      <w:r w:rsidRPr="004C4F91">
        <w:rPr>
          <w:rFonts w:ascii="Times New Roman" w:hAnsi="Times New Roman"/>
          <w:b/>
          <w:lang w:val="lv-LV"/>
        </w:rPr>
        <w:t xml:space="preserve"> N</w:t>
      </w:r>
      <w:r w:rsidRPr="002A1D6B">
        <w:rPr>
          <w:rFonts w:ascii="Times New Roman" w:eastAsia="Times New Roman" w:hAnsi="Times New Roman"/>
          <w:lang w:val="lv-LV"/>
        </w:rPr>
        <w:t>, tehniskajā specifikācijā norādītos būvdarbus, iesniedzot sekojošu tehnisko piedāvājumu.</w:t>
      </w:r>
    </w:p>
    <w:p w14:paraId="51510C35" w14:textId="77777777" w:rsidR="00EB2E67" w:rsidRPr="002A1D6B" w:rsidRDefault="00EB2E67" w:rsidP="00EB2E67">
      <w:pPr>
        <w:spacing w:after="0" w:line="240" w:lineRule="auto"/>
        <w:jc w:val="center"/>
        <w:rPr>
          <w:rFonts w:ascii="Times New Roman" w:hAnsi="Times New Roman"/>
          <w:bCs/>
          <w:lang w:val="lv-LV" w:eastAsia="lv-LV"/>
        </w:rPr>
      </w:pPr>
    </w:p>
    <w:p w14:paraId="2D4E1F01" w14:textId="77777777" w:rsidR="00EB2E67" w:rsidRPr="002A1D6B" w:rsidRDefault="00EB2E67" w:rsidP="00EB2E67">
      <w:pPr>
        <w:numPr>
          <w:ilvl w:val="0"/>
          <w:numId w:val="32"/>
        </w:numPr>
        <w:spacing w:after="0" w:line="240" w:lineRule="auto"/>
        <w:ind w:left="284" w:hanging="284"/>
        <w:jc w:val="center"/>
        <w:rPr>
          <w:rFonts w:ascii="Times New Roman" w:hAnsi="Times New Roman"/>
          <w:b/>
          <w:bCs/>
          <w:lang w:val="lv-LV" w:eastAsia="ar-SA"/>
        </w:rPr>
      </w:pPr>
      <w:r w:rsidRPr="002A1D6B">
        <w:rPr>
          <w:rFonts w:ascii="Times New Roman" w:hAnsi="Times New Roman"/>
          <w:b/>
          <w:bCs/>
          <w:lang w:val="lv-LV" w:eastAsia="ar-SA"/>
        </w:rPr>
        <w:t>Darbu organizācijas apraksts</w:t>
      </w:r>
    </w:p>
    <w:p w14:paraId="2908235C" w14:textId="77777777" w:rsidR="00EB2E67" w:rsidRPr="002A1D6B" w:rsidRDefault="00EB2E67" w:rsidP="00EB2E67">
      <w:pPr>
        <w:spacing w:after="0" w:line="240" w:lineRule="auto"/>
        <w:ind w:firstLine="284"/>
        <w:jc w:val="both"/>
        <w:rPr>
          <w:rFonts w:ascii="Times New Roman" w:hAnsi="Times New Roman"/>
          <w:bCs/>
          <w:lang w:val="lv-LV" w:eastAsia="ar-SA"/>
        </w:rPr>
      </w:pPr>
      <w:r w:rsidRPr="002A1D6B">
        <w:rPr>
          <w:rFonts w:ascii="Times New Roman" w:hAnsi="Times New Roman"/>
          <w:bCs/>
          <w:lang w:val="lv-LV" w:eastAsia="ar-SA"/>
        </w:rPr>
        <w:t>Pretendents norāda tehniskajā specifikācijā norādīto būvdarbu detalizētu darbu organizāciju, detalizētu darbu izpildes procesu, darbu izpildes metodes un tehnoloģijas, aprakstu noformējot brīvā formā.</w:t>
      </w:r>
    </w:p>
    <w:p w14:paraId="38414A87" w14:textId="77777777" w:rsidR="00EB2E67" w:rsidRPr="002A1D6B" w:rsidRDefault="00EB2E67" w:rsidP="00EB2E67">
      <w:pPr>
        <w:spacing w:after="0" w:line="240" w:lineRule="auto"/>
        <w:jc w:val="center"/>
        <w:rPr>
          <w:rFonts w:ascii="Times New Roman" w:hAnsi="Times New Roman"/>
          <w:bCs/>
          <w:lang w:val="lv-LV" w:eastAsia="ar-SA"/>
        </w:rPr>
      </w:pPr>
    </w:p>
    <w:p w14:paraId="3BD4E92C" w14:textId="77777777" w:rsidR="00EB2E67" w:rsidRPr="002A1D6B" w:rsidRDefault="00EB2E67" w:rsidP="00EB2E67">
      <w:pPr>
        <w:numPr>
          <w:ilvl w:val="0"/>
          <w:numId w:val="32"/>
        </w:numPr>
        <w:spacing w:after="0" w:line="240" w:lineRule="auto"/>
        <w:ind w:left="284" w:hanging="284"/>
        <w:jc w:val="center"/>
        <w:rPr>
          <w:rFonts w:ascii="Times New Roman" w:hAnsi="Times New Roman"/>
          <w:b/>
          <w:bCs/>
          <w:lang w:val="lv-LV" w:eastAsia="ar-SA"/>
        </w:rPr>
      </w:pPr>
      <w:r w:rsidRPr="002A1D6B">
        <w:rPr>
          <w:rFonts w:ascii="Times New Roman" w:hAnsi="Times New Roman"/>
          <w:b/>
          <w:bCs/>
          <w:lang w:val="lv-LV" w:eastAsia="ar-SA"/>
        </w:rPr>
        <w:t>Būvniecības atkritumu apsaimniekošanas apraksts</w:t>
      </w:r>
    </w:p>
    <w:p w14:paraId="72020570" w14:textId="77777777" w:rsidR="00EB2E67" w:rsidRPr="002A1D6B" w:rsidRDefault="00EB2E67" w:rsidP="00EB2E67">
      <w:pPr>
        <w:spacing w:after="0" w:line="240" w:lineRule="auto"/>
        <w:ind w:firstLine="284"/>
        <w:jc w:val="both"/>
        <w:rPr>
          <w:rFonts w:ascii="Times New Roman" w:hAnsi="Times New Roman"/>
          <w:bCs/>
          <w:lang w:val="lv-LV" w:eastAsia="ar-SA"/>
        </w:rPr>
      </w:pPr>
      <w:r w:rsidRPr="002A1D6B">
        <w:rPr>
          <w:rFonts w:ascii="Times New Roman" w:hAnsi="Times New Roman"/>
          <w:bCs/>
          <w:lang w:val="lv-LV" w:eastAsia="ar-SA"/>
        </w:rPr>
        <w:t>Pretendents norāda tehniskajā specifikācijā norādīto būvdarbu laikā radīto būvniecības atkritumu apsaimniekotāju, kurš ir saņēmis attiecīgu atļauju atkritumu apsaimniekošanai normatīvajos aktos noteiktajā kārtībā, aprakstu noformējot brīvā formā.</w:t>
      </w:r>
    </w:p>
    <w:p w14:paraId="52978C54" w14:textId="77777777" w:rsidR="00EB2E67" w:rsidRPr="002A1D6B" w:rsidRDefault="00EB2E67" w:rsidP="00EB2E67">
      <w:pPr>
        <w:spacing w:after="0" w:line="240" w:lineRule="auto"/>
        <w:jc w:val="center"/>
        <w:rPr>
          <w:rFonts w:ascii="Times New Roman" w:hAnsi="Times New Roman"/>
          <w:b/>
          <w:bCs/>
          <w:lang w:val="lv-LV" w:eastAsia="ar-SA"/>
        </w:rPr>
      </w:pPr>
    </w:p>
    <w:p w14:paraId="1AEF490F" w14:textId="77777777" w:rsidR="00EB2E67" w:rsidRPr="002A1D6B" w:rsidRDefault="00EB2E67" w:rsidP="00EB2E67">
      <w:pPr>
        <w:numPr>
          <w:ilvl w:val="0"/>
          <w:numId w:val="32"/>
        </w:numPr>
        <w:spacing w:after="0" w:line="240" w:lineRule="auto"/>
        <w:ind w:left="284" w:hanging="284"/>
        <w:jc w:val="center"/>
        <w:rPr>
          <w:rFonts w:ascii="Times New Roman" w:hAnsi="Times New Roman"/>
          <w:b/>
          <w:bCs/>
          <w:lang w:val="lv-LV" w:eastAsia="ar-SA"/>
        </w:rPr>
      </w:pPr>
      <w:r w:rsidRPr="002A1D6B">
        <w:rPr>
          <w:rFonts w:ascii="Times New Roman" w:hAnsi="Times New Roman"/>
          <w:b/>
          <w:bCs/>
          <w:lang w:val="lv-LV" w:eastAsia="ar-SA"/>
        </w:rPr>
        <w:t>Organizatoriskā struktūrshēma</w:t>
      </w:r>
    </w:p>
    <w:p w14:paraId="68D2966B" w14:textId="77777777" w:rsidR="00EB2E67" w:rsidRPr="002A1D6B" w:rsidRDefault="00EB2E67" w:rsidP="00EB2E67">
      <w:pPr>
        <w:spacing w:after="0" w:line="240" w:lineRule="auto"/>
        <w:ind w:firstLine="284"/>
        <w:jc w:val="both"/>
        <w:rPr>
          <w:rFonts w:ascii="Times New Roman" w:hAnsi="Times New Roman"/>
          <w:bCs/>
          <w:lang w:val="lv-LV" w:eastAsia="ar-SA"/>
        </w:rPr>
      </w:pPr>
      <w:r w:rsidRPr="002A1D6B">
        <w:rPr>
          <w:rFonts w:ascii="Times New Roman" w:hAnsi="Times New Roman"/>
          <w:bCs/>
          <w:lang w:val="lv-LV" w:eastAsia="ar-SA"/>
        </w:rPr>
        <w:t>Pretendents norāda tehniskajā specifikācijā norādīto būvdarbu izpildē iesaistāmos pretendenta cilvēkresursus, būvkomersantus, būtiskākos piegādātājus (rūpnīcas, būvizstrādājumu piegādātāji, karjeri u.c.), apakšuzņēmējus, kvalitātes kontroles laboratorijas un to atbildīgo personu (kontaktpersonu) vārdus, uzvārdus, struktūrshēmu noformējot brīvā formā.</w:t>
      </w:r>
    </w:p>
    <w:p w14:paraId="71E17C22" w14:textId="77777777" w:rsidR="00EB2E67" w:rsidRPr="002A1D6B" w:rsidRDefault="00EB2E67" w:rsidP="00EB2E67">
      <w:pPr>
        <w:spacing w:after="0" w:line="240" w:lineRule="auto"/>
        <w:jc w:val="center"/>
        <w:rPr>
          <w:rFonts w:ascii="Times New Roman" w:hAnsi="Times New Roman"/>
          <w:bCs/>
          <w:lang w:val="lv-LV" w:eastAsia="ar-SA"/>
        </w:rPr>
      </w:pPr>
    </w:p>
    <w:p w14:paraId="72640874" w14:textId="77777777" w:rsidR="00EB2E67" w:rsidRPr="002A1D6B" w:rsidRDefault="00EB2E67" w:rsidP="00EB2E67">
      <w:pPr>
        <w:numPr>
          <w:ilvl w:val="0"/>
          <w:numId w:val="32"/>
        </w:numPr>
        <w:spacing w:after="0" w:line="240" w:lineRule="auto"/>
        <w:ind w:left="284" w:hanging="284"/>
        <w:jc w:val="center"/>
        <w:rPr>
          <w:rFonts w:ascii="Times New Roman" w:hAnsi="Times New Roman"/>
          <w:b/>
          <w:bCs/>
          <w:lang w:val="lv-LV" w:eastAsia="ar-SA"/>
        </w:rPr>
      </w:pPr>
      <w:r w:rsidRPr="002A1D6B">
        <w:rPr>
          <w:rFonts w:ascii="Times New Roman" w:hAnsi="Times New Roman"/>
          <w:b/>
          <w:bCs/>
          <w:lang w:val="lv-LV" w:eastAsia="ar-SA"/>
        </w:rPr>
        <w:t>Galveno būvizstrādājumu saraksts</w:t>
      </w:r>
      <w:r w:rsidRPr="002A1D6B">
        <w:rPr>
          <w:rStyle w:val="FootnoteReference"/>
          <w:b/>
          <w:bCs/>
          <w:lang w:val="lv-LV" w:eastAsia="ar-SA"/>
        </w:rPr>
        <w:footnoteReference w:id="5"/>
      </w:r>
    </w:p>
    <w:p w14:paraId="02A53DC2" w14:textId="77777777" w:rsidR="00EB2E67" w:rsidRPr="002A1D6B" w:rsidRDefault="00EB2E67" w:rsidP="00EB2E67">
      <w:pPr>
        <w:spacing w:after="0" w:line="240" w:lineRule="auto"/>
        <w:ind w:firstLine="284"/>
        <w:jc w:val="both"/>
        <w:rPr>
          <w:rFonts w:ascii="Times New Roman" w:eastAsia="Times New Roman" w:hAnsi="Times New Roman"/>
          <w:color w:val="000000"/>
          <w:lang w:val="lv-LV"/>
        </w:rPr>
      </w:pPr>
      <w:r w:rsidRPr="002A1D6B">
        <w:rPr>
          <w:rFonts w:ascii="Times New Roman" w:eastAsia="Times New Roman" w:hAnsi="Times New Roman"/>
          <w:color w:val="000000"/>
          <w:lang w:val="lv-LV"/>
        </w:rPr>
        <w:t>Pretendents norāda informāciju par galvenajiem būvizstrādājumiem, kuri nepieciešami tehniskajā specifikācijā norādīto būvdarbu veikšanai, norādot būvizstrādājuma piegādātāju vai ražotāju un būvizstrādājuma izcelsmes vietu:</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976"/>
        <w:gridCol w:w="2977"/>
        <w:gridCol w:w="2977"/>
      </w:tblGrid>
      <w:tr w:rsidR="00EB2E67" w:rsidRPr="002A1D6B" w14:paraId="54C053FE" w14:textId="77777777" w:rsidTr="00D83726">
        <w:trPr>
          <w:trHeight w:val="270"/>
          <w:jc w:val="center"/>
        </w:trPr>
        <w:tc>
          <w:tcPr>
            <w:tcW w:w="710" w:type="dxa"/>
            <w:shd w:val="clear" w:color="auto" w:fill="auto"/>
            <w:vAlign w:val="center"/>
          </w:tcPr>
          <w:p w14:paraId="183EF972" w14:textId="77777777" w:rsidR="00EB2E67" w:rsidRPr="002A1D6B" w:rsidRDefault="00EB2E67" w:rsidP="00D83726">
            <w:pPr>
              <w:spacing w:after="0" w:line="240" w:lineRule="auto"/>
              <w:jc w:val="center"/>
              <w:rPr>
                <w:rFonts w:ascii="Times New Roman" w:hAnsi="Times New Roman"/>
                <w:b/>
                <w:noProof/>
                <w:lang w:val="lv-LV"/>
              </w:rPr>
            </w:pPr>
            <w:r w:rsidRPr="002A1D6B">
              <w:rPr>
                <w:rFonts w:ascii="Times New Roman" w:hAnsi="Times New Roman"/>
                <w:b/>
                <w:noProof/>
                <w:lang w:val="lv-LV"/>
              </w:rPr>
              <w:t>Nr.p.k.</w:t>
            </w:r>
          </w:p>
        </w:tc>
        <w:tc>
          <w:tcPr>
            <w:tcW w:w="2976" w:type="dxa"/>
            <w:shd w:val="clear" w:color="auto" w:fill="auto"/>
            <w:vAlign w:val="center"/>
          </w:tcPr>
          <w:p w14:paraId="42F44636" w14:textId="77777777" w:rsidR="00EB2E67" w:rsidRPr="002A1D6B" w:rsidRDefault="00EB2E67" w:rsidP="00D83726">
            <w:pPr>
              <w:autoSpaceDE w:val="0"/>
              <w:autoSpaceDN w:val="0"/>
              <w:adjustRightInd w:val="0"/>
              <w:spacing w:after="0" w:line="240" w:lineRule="auto"/>
              <w:jc w:val="center"/>
              <w:rPr>
                <w:rFonts w:ascii="Times New Roman" w:hAnsi="Times New Roman"/>
                <w:b/>
                <w:color w:val="000000"/>
                <w:lang w:val="lv-LV"/>
              </w:rPr>
            </w:pPr>
            <w:r w:rsidRPr="002A1D6B">
              <w:rPr>
                <w:rFonts w:ascii="Times New Roman" w:hAnsi="Times New Roman"/>
                <w:b/>
                <w:bCs/>
                <w:color w:val="000000"/>
                <w:lang w:val="lv-LV"/>
              </w:rPr>
              <w:t>Būvizstrādājuma nosaukums</w:t>
            </w:r>
          </w:p>
        </w:tc>
        <w:tc>
          <w:tcPr>
            <w:tcW w:w="2977" w:type="dxa"/>
            <w:shd w:val="clear" w:color="auto" w:fill="auto"/>
            <w:vAlign w:val="center"/>
          </w:tcPr>
          <w:p w14:paraId="30364E26" w14:textId="77777777" w:rsidR="00EB2E67" w:rsidRPr="002A1D6B" w:rsidRDefault="00EB2E67" w:rsidP="00D83726">
            <w:pPr>
              <w:autoSpaceDE w:val="0"/>
              <w:autoSpaceDN w:val="0"/>
              <w:adjustRightInd w:val="0"/>
              <w:spacing w:after="0" w:line="240" w:lineRule="auto"/>
              <w:jc w:val="center"/>
              <w:rPr>
                <w:rFonts w:ascii="Times New Roman" w:hAnsi="Times New Roman"/>
                <w:color w:val="000000"/>
                <w:lang w:val="lv-LV"/>
              </w:rPr>
            </w:pPr>
            <w:r w:rsidRPr="002A1D6B">
              <w:rPr>
                <w:rFonts w:ascii="Times New Roman" w:hAnsi="Times New Roman"/>
                <w:b/>
                <w:bCs/>
                <w:color w:val="000000"/>
                <w:lang w:val="lv-LV"/>
              </w:rPr>
              <w:t>Ražotājs, izcelsmes valsts</w:t>
            </w:r>
          </w:p>
        </w:tc>
        <w:tc>
          <w:tcPr>
            <w:tcW w:w="2977" w:type="dxa"/>
            <w:shd w:val="clear" w:color="auto" w:fill="auto"/>
            <w:vAlign w:val="center"/>
          </w:tcPr>
          <w:p w14:paraId="2E60DB0D" w14:textId="77777777" w:rsidR="00EB2E67" w:rsidRPr="002A1D6B" w:rsidRDefault="00EB2E67" w:rsidP="00D83726">
            <w:pPr>
              <w:autoSpaceDE w:val="0"/>
              <w:autoSpaceDN w:val="0"/>
              <w:adjustRightInd w:val="0"/>
              <w:spacing w:after="0" w:line="240" w:lineRule="auto"/>
              <w:jc w:val="center"/>
              <w:rPr>
                <w:rFonts w:ascii="Times New Roman" w:hAnsi="Times New Roman"/>
                <w:b/>
                <w:color w:val="000000"/>
                <w:lang w:val="lv-LV"/>
              </w:rPr>
            </w:pPr>
            <w:r w:rsidRPr="002A1D6B">
              <w:rPr>
                <w:rFonts w:ascii="Times New Roman" w:hAnsi="Times New Roman"/>
                <w:b/>
                <w:color w:val="000000"/>
                <w:lang w:val="lv-LV"/>
              </w:rPr>
              <w:t>Izcelsmes (ražošanas) vieta</w:t>
            </w:r>
          </w:p>
        </w:tc>
      </w:tr>
      <w:tr w:rsidR="00EB2E67" w:rsidRPr="002A1D6B" w14:paraId="031DF9FC" w14:textId="77777777" w:rsidTr="00D83726">
        <w:trPr>
          <w:trHeight w:val="270"/>
          <w:jc w:val="center"/>
        </w:trPr>
        <w:tc>
          <w:tcPr>
            <w:tcW w:w="9640" w:type="dxa"/>
            <w:gridSpan w:val="4"/>
            <w:shd w:val="clear" w:color="auto" w:fill="auto"/>
            <w:vAlign w:val="center"/>
          </w:tcPr>
          <w:p w14:paraId="7163220B" w14:textId="77777777" w:rsidR="00EB2E67" w:rsidRPr="002A1D6B" w:rsidRDefault="00EB2E67" w:rsidP="00D83726">
            <w:pPr>
              <w:autoSpaceDE w:val="0"/>
              <w:autoSpaceDN w:val="0"/>
              <w:adjustRightInd w:val="0"/>
              <w:spacing w:after="0" w:line="240" w:lineRule="auto"/>
              <w:jc w:val="center"/>
              <w:rPr>
                <w:rFonts w:ascii="Times New Roman" w:hAnsi="Times New Roman"/>
                <w:i/>
                <w:color w:val="000000"/>
                <w:lang w:val="lv-LV"/>
              </w:rPr>
            </w:pPr>
            <w:r w:rsidRPr="002A1D6B">
              <w:rPr>
                <w:rFonts w:ascii="Times New Roman" w:hAnsi="Times New Roman"/>
                <w:i/>
                <w:color w:val="000000"/>
                <w:lang w:val="lv-LV"/>
              </w:rPr>
              <w:t>Obligāti norādāmie būvizstrādājumi</w:t>
            </w:r>
            <w:r w:rsidRPr="002A1D6B">
              <w:rPr>
                <w:rStyle w:val="FootnoteReference"/>
                <w:i/>
                <w:color w:val="000000"/>
                <w:lang w:val="lv-LV"/>
              </w:rPr>
              <w:footnoteReference w:id="6"/>
            </w:r>
            <w:r w:rsidRPr="002A1D6B">
              <w:rPr>
                <w:rFonts w:ascii="Times New Roman" w:hAnsi="Times New Roman"/>
                <w:i/>
                <w:color w:val="000000"/>
                <w:lang w:val="lv-LV"/>
              </w:rPr>
              <w:t>, t.sk. pretendenta piedāvātie ekvivalenti (līdzvērtīgi) būvizstrādājumi iepirkuma priekšmeta 1.daļā</w:t>
            </w:r>
          </w:p>
        </w:tc>
      </w:tr>
      <w:tr w:rsidR="00EB2E67" w:rsidRPr="002A1D6B" w14:paraId="233AE36C" w14:textId="77777777" w:rsidTr="00D83726">
        <w:trPr>
          <w:trHeight w:val="270"/>
          <w:jc w:val="center"/>
        </w:trPr>
        <w:tc>
          <w:tcPr>
            <w:tcW w:w="710" w:type="dxa"/>
            <w:shd w:val="clear" w:color="auto" w:fill="auto"/>
            <w:vAlign w:val="center"/>
          </w:tcPr>
          <w:p w14:paraId="300BE0EF" w14:textId="77777777" w:rsidR="00EB2E67" w:rsidRPr="002A1D6B" w:rsidRDefault="00EB2E67" w:rsidP="00D83726">
            <w:pPr>
              <w:spacing w:after="0" w:line="240" w:lineRule="auto"/>
              <w:jc w:val="center"/>
              <w:rPr>
                <w:rFonts w:ascii="Times New Roman" w:hAnsi="Times New Roman"/>
                <w:noProof/>
                <w:lang w:val="lv-LV"/>
              </w:rPr>
            </w:pPr>
            <w:r w:rsidRPr="002A1D6B">
              <w:rPr>
                <w:rFonts w:ascii="Times New Roman" w:hAnsi="Times New Roman"/>
                <w:noProof/>
                <w:lang w:val="lv-LV"/>
              </w:rPr>
              <w:t>1.</w:t>
            </w:r>
          </w:p>
        </w:tc>
        <w:tc>
          <w:tcPr>
            <w:tcW w:w="2976" w:type="dxa"/>
            <w:shd w:val="clear" w:color="auto" w:fill="auto"/>
            <w:vAlign w:val="center"/>
          </w:tcPr>
          <w:p w14:paraId="52C106FE" w14:textId="77777777" w:rsidR="00EB2E67" w:rsidRPr="002A1D6B" w:rsidRDefault="00EB2E67" w:rsidP="00D83726">
            <w:pPr>
              <w:autoSpaceDE w:val="0"/>
              <w:autoSpaceDN w:val="0"/>
              <w:adjustRightInd w:val="0"/>
              <w:spacing w:after="0" w:line="240" w:lineRule="auto"/>
              <w:jc w:val="center"/>
              <w:rPr>
                <w:rFonts w:ascii="Times New Roman" w:hAnsi="Times New Roman"/>
                <w:bCs/>
                <w:color w:val="000000"/>
                <w:lang w:val="lv-LV"/>
              </w:rPr>
            </w:pPr>
          </w:p>
        </w:tc>
        <w:tc>
          <w:tcPr>
            <w:tcW w:w="2977" w:type="dxa"/>
            <w:shd w:val="clear" w:color="auto" w:fill="auto"/>
            <w:vAlign w:val="center"/>
          </w:tcPr>
          <w:p w14:paraId="52362AC5" w14:textId="77777777" w:rsidR="00EB2E67" w:rsidRPr="002A1D6B" w:rsidRDefault="00EB2E67" w:rsidP="00D83726">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14:paraId="0313A202" w14:textId="77777777" w:rsidR="00EB2E67" w:rsidRPr="002A1D6B" w:rsidRDefault="00EB2E67" w:rsidP="00D83726">
            <w:pPr>
              <w:autoSpaceDE w:val="0"/>
              <w:autoSpaceDN w:val="0"/>
              <w:adjustRightInd w:val="0"/>
              <w:spacing w:after="0" w:line="240" w:lineRule="auto"/>
              <w:jc w:val="center"/>
              <w:rPr>
                <w:rFonts w:ascii="Times New Roman" w:hAnsi="Times New Roman"/>
                <w:b/>
                <w:color w:val="000000"/>
                <w:lang w:val="lv-LV"/>
              </w:rPr>
            </w:pPr>
          </w:p>
        </w:tc>
      </w:tr>
      <w:tr w:rsidR="00EB2E67" w:rsidRPr="002A1D6B" w14:paraId="74147AE2" w14:textId="77777777" w:rsidTr="00D83726">
        <w:trPr>
          <w:trHeight w:val="270"/>
          <w:jc w:val="center"/>
        </w:trPr>
        <w:tc>
          <w:tcPr>
            <w:tcW w:w="710" w:type="dxa"/>
            <w:shd w:val="clear" w:color="auto" w:fill="auto"/>
            <w:vAlign w:val="center"/>
          </w:tcPr>
          <w:p w14:paraId="25335EA9" w14:textId="77777777" w:rsidR="00EB2E67" w:rsidRPr="002A1D6B" w:rsidRDefault="00EB2E67" w:rsidP="00D83726">
            <w:pPr>
              <w:spacing w:after="0" w:line="240" w:lineRule="auto"/>
              <w:jc w:val="center"/>
              <w:rPr>
                <w:rFonts w:ascii="Times New Roman" w:hAnsi="Times New Roman"/>
                <w:noProof/>
                <w:lang w:val="lv-LV"/>
              </w:rPr>
            </w:pPr>
            <w:r w:rsidRPr="002A1D6B">
              <w:rPr>
                <w:rFonts w:ascii="Times New Roman" w:hAnsi="Times New Roman"/>
                <w:noProof/>
                <w:lang w:val="lv-LV"/>
              </w:rPr>
              <w:t>2.</w:t>
            </w:r>
          </w:p>
        </w:tc>
        <w:tc>
          <w:tcPr>
            <w:tcW w:w="2976" w:type="dxa"/>
            <w:shd w:val="clear" w:color="auto" w:fill="auto"/>
            <w:vAlign w:val="center"/>
          </w:tcPr>
          <w:p w14:paraId="3EC33B42" w14:textId="77777777" w:rsidR="00EB2E67" w:rsidRPr="002A1D6B" w:rsidRDefault="00EB2E67" w:rsidP="00D83726">
            <w:pPr>
              <w:autoSpaceDE w:val="0"/>
              <w:autoSpaceDN w:val="0"/>
              <w:adjustRightInd w:val="0"/>
              <w:spacing w:after="0" w:line="240" w:lineRule="auto"/>
              <w:jc w:val="center"/>
              <w:rPr>
                <w:rFonts w:ascii="Times New Roman" w:hAnsi="Times New Roman"/>
                <w:bCs/>
                <w:color w:val="000000"/>
                <w:lang w:val="lv-LV"/>
              </w:rPr>
            </w:pPr>
          </w:p>
        </w:tc>
        <w:tc>
          <w:tcPr>
            <w:tcW w:w="2977" w:type="dxa"/>
            <w:shd w:val="clear" w:color="auto" w:fill="auto"/>
            <w:vAlign w:val="center"/>
          </w:tcPr>
          <w:p w14:paraId="62C51FDA" w14:textId="77777777" w:rsidR="00EB2E67" w:rsidRPr="002A1D6B" w:rsidRDefault="00EB2E67" w:rsidP="00D83726">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14:paraId="3F63D5F9" w14:textId="77777777" w:rsidR="00EB2E67" w:rsidRPr="002A1D6B" w:rsidRDefault="00EB2E67" w:rsidP="00D83726">
            <w:pPr>
              <w:autoSpaceDE w:val="0"/>
              <w:autoSpaceDN w:val="0"/>
              <w:adjustRightInd w:val="0"/>
              <w:spacing w:after="0" w:line="240" w:lineRule="auto"/>
              <w:jc w:val="center"/>
              <w:rPr>
                <w:rFonts w:ascii="Times New Roman" w:hAnsi="Times New Roman"/>
                <w:b/>
                <w:color w:val="000000"/>
                <w:lang w:val="lv-LV"/>
              </w:rPr>
            </w:pPr>
          </w:p>
        </w:tc>
      </w:tr>
      <w:tr w:rsidR="00EB2E67" w:rsidRPr="002A1D6B" w14:paraId="7825CE0E" w14:textId="77777777" w:rsidTr="00D83726">
        <w:trPr>
          <w:trHeight w:val="270"/>
          <w:jc w:val="center"/>
        </w:trPr>
        <w:tc>
          <w:tcPr>
            <w:tcW w:w="710" w:type="dxa"/>
            <w:shd w:val="clear" w:color="auto" w:fill="auto"/>
            <w:vAlign w:val="center"/>
          </w:tcPr>
          <w:p w14:paraId="50BB309A" w14:textId="77777777" w:rsidR="00EB2E67" w:rsidRPr="002A1D6B" w:rsidRDefault="00EB2E67" w:rsidP="00D83726">
            <w:pPr>
              <w:spacing w:after="0" w:line="240" w:lineRule="auto"/>
              <w:jc w:val="center"/>
              <w:rPr>
                <w:rFonts w:ascii="Times New Roman" w:hAnsi="Times New Roman"/>
                <w:noProof/>
                <w:lang w:val="lv-LV"/>
              </w:rPr>
            </w:pPr>
            <w:r w:rsidRPr="002A1D6B">
              <w:rPr>
                <w:rFonts w:ascii="Times New Roman" w:hAnsi="Times New Roman"/>
                <w:noProof/>
                <w:lang w:val="lv-LV"/>
              </w:rPr>
              <w:t>…</w:t>
            </w:r>
          </w:p>
        </w:tc>
        <w:tc>
          <w:tcPr>
            <w:tcW w:w="2976" w:type="dxa"/>
            <w:shd w:val="clear" w:color="auto" w:fill="auto"/>
            <w:vAlign w:val="center"/>
          </w:tcPr>
          <w:p w14:paraId="38447191" w14:textId="77777777" w:rsidR="00EB2E67" w:rsidRPr="002A1D6B" w:rsidRDefault="00EB2E67" w:rsidP="00D83726">
            <w:pPr>
              <w:autoSpaceDE w:val="0"/>
              <w:autoSpaceDN w:val="0"/>
              <w:adjustRightInd w:val="0"/>
              <w:spacing w:after="0" w:line="240" w:lineRule="auto"/>
              <w:jc w:val="center"/>
              <w:rPr>
                <w:rFonts w:ascii="Times New Roman" w:hAnsi="Times New Roman"/>
                <w:iCs/>
                <w:lang w:val="lv-LV"/>
              </w:rPr>
            </w:pPr>
          </w:p>
        </w:tc>
        <w:tc>
          <w:tcPr>
            <w:tcW w:w="2977" w:type="dxa"/>
            <w:shd w:val="clear" w:color="auto" w:fill="auto"/>
            <w:vAlign w:val="center"/>
          </w:tcPr>
          <w:p w14:paraId="34C5978D" w14:textId="77777777" w:rsidR="00EB2E67" w:rsidRPr="002A1D6B" w:rsidRDefault="00EB2E67" w:rsidP="00D83726">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14:paraId="1B53C7D4" w14:textId="77777777" w:rsidR="00EB2E67" w:rsidRPr="002A1D6B" w:rsidRDefault="00EB2E67" w:rsidP="00D83726">
            <w:pPr>
              <w:autoSpaceDE w:val="0"/>
              <w:autoSpaceDN w:val="0"/>
              <w:adjustRightInd w:val="0"/>
              <w:spacing w:after="0" w:line="240" w:lineRule="auto"/>
              <w:jc w:val="center"/>
              <w:rPr>
                <w:rFonts w:ascii="Times New Roman" w:hAnsi="Times New Roman"/>
                <w:b/>
                <w:color w:val="000000"/>
                <w:lang w:val="lv-LV"/>
              </w:rPr>
            </w:pPr>
          </w:p>
        </w:tc>
      </w:tr>
      <w:tr w:rsidR="00EB2E67" w:rsidRPr="002A1D6B" w14:paraId="1525A2AB" w14:textId="77777777" w:rsidTr="00D83726">
        <w:trPr>
          <w:trHeight w:val="270"/>
          <w:jc w:val="center"/>
        </w:trPr>
        <w:tc>
          <w:tcPr>
            <w:tcW w:w="710" w:type="dxa"/>
            <w:shd w:val="clear" w:color="auto" w:fill="auto"/>
            <w:vAlign w:val="center"/>
          </w:tcPr>
          <w:p w14:paraId="5D5ED835" w14:textId="77777777" w:rsidR="00EB2E67" w:rsidRPr="002A1D6B" w:rsidRDefault="00EB2E67" w:rsidP="00D83726">
            <w:pPr>
              <w:spacing w:after="0" w:line="240" w:lineRule="auto"/>
              <w:jc w:val="center"/>
              <w:rPr>
                <w:rFonts w:ascii="Times New Roman" w:hAnsi="Times New Roman"/>
                <w:noProof/>
                <w:lang w:val="lv-LV"/>
              </w:rPr>
            </w:pPr>
            <w:r w:rsidRPr="002A1D6B">
              <w:rPr>
                <w:rFonts w:ascii="Times New Roman" w:hAnsi="Times New Roman"/>
                <w:noProof/>
                <w:lang w:val="lv-LV"/>
              </w:rPr>
              <w:t>…</w:t>
            </w:r>
          </w:p>
        </w:tc>
        <w:tc>
          <w:tcPr>
            <w:tcW w:w="2976" w:type="dxa"/>
            <w:shd w:val="clear" w:color="auto" w:fill="auto"/>
            <w:vAlign w:val="center"/>
          </w:tcPr>
          <w:p w14:paraId="1A996377" w14:textId="77777777" w:rsidR="00EB2E67" w:rsidRPr="002A1D6B" w:rsidRDefault="00EB2E67" w:rsidP="00D83726">
            <w:pPr>
              <w:autoSpaceDE w:val="0"/>
              <w:autoSpaceDN w:val="0"/>
              <w:adjustRightInd w:val="0"/>
              <w:spacing w:after="0" w:line="240" w:lineRule="auto"/>
              <w:jc w:val="center"/>
              <w:rPr>
                <w:rFonts w:ascii="Times New Roman" w:hAnsi="Times New Roman"/>
                <w:iCs/>
                <w:lang w:val="lv-LV"/>
              </w:rPr>
            </w:pPr>
          </w:p>
        </w:tc>
        <w:tc>
          <w:tcPr>
            <w:tcW w:w="2977" w:type="dxa"/>
            <w:shd w:val="clear" w:color="auto" w:fill="auto"/>
            <w:vAlign w:val="center"/>
          </w:tcPr>
          <w:p w14:paraId="09898987" w14:textId="77777777" w:rsidR="00EB2E67" w:rsidRPr="002A1D6B" w:rsidRDefault="00EB2E67" w:rsidP="00D83726">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14:paraId="7C6DA37B" w14:textId="77777777" w:rsidR="00EB2E67" w:rsidRPr="002A1D6B" w:rsidRDefault="00EB2E67" w:rsidP="00D83726">
            <w:pPr>
              <w:autoSpaceDE w:val="0"/>
              <w:autoSpaceDN w:val="0"/>
              <w:adjustRightInd w:val="0"/>
              <w:spacing w:after="0" w:line="240" w:lineRule="auto"/>
              <w:jc w:val="center"/>
              <w:rPr>
                <w:rFonts w:ascii="Times New Roman" w:hAnsi="Times New Roman"/>
                <w:b/>
                <w:color w:val="000000"/>
                <w:lang w:val="lv-LV"/>
              </w:rPr>
            </w:pPr>
          </w:p>
        </w:tc>
      </w:tr>
      <w:tr w:rsidR="00EB2E67" w:rsidRPr="002A1D6B" w14:paraId="696599CE" w14:textId="77777777" w:rsidTr="00D83726">
        <w:trPr>
          <w:trHeight w:val="270"/>
          <w:jc w:val="center"/>
        </w:trPr>
        <w:tc>
          <w:tcPr>
            <w:tcW w:w="9640" w:type="dxa"/>
            <w:gridSpan w:val="4"/>
            <w:shd w:val="clear" w:color="auto" w:fill="auto"/>
            <w:vAlign w:val="center"/>
          </w:tcPr>
          <w:p w14:paraId="5FDE2CB2" w14:textId="77777777" w:rsidR="00EB2E67" w:rsidRPr="002A1D6B" w:rsidRDefault="00EB2E67" w:rsidP="00D83726">
            <w:pPr>
              <w:autoSpaceDE w:val="0"/>
              <w:autoSpaceDN w:val="0"/>
              <w:adjustRightInd w:val="0"/>
              <w:spacing w:after="0" w:line="240" w:lineRule="auto"/>
              <w:jc w:val="center"/>
              <w:rPr>
                <w:rFonts w:ascii="Times New Roman" w:hAnsi="Times New Roman"/>
                <w:i/>
                <w:color w:val="000000"/>
                <w:lang w:val="lv-LV"/>
              </w:rPr>
            </w:pPr>
            <w:r w:rsidRPr="002A1D6B">
              <w:rPr>
                <w:rFonts w:ascii="Times New Roman" w:hAnsi="Times New Roman"/>
                <w:i/>
                <w:color w:val="000000"/>
                <w:lang w:val="lv-LV"/>
              </w:rPr>
              <w:t>Pārējie būvizstrādājumi, ja nepieciešams, saskaņā ar zemsvītras atsauci Nr.9</w:t>
            </w:r>
          </w:p>
        </w:tc>
      </w:tr>
      <w:tr w:rsidR="00EB2E67" w:rsidRPr="002A1D6B" w14:paraId="6515CA55" w14:textId="77777777" w:rsidTr="00D83726">
        <w:trPr>
          <w:trHeight w:val="270"/>
          <w:jc w:val="center"/>
        </w:trPr>
        <w:tc>
          <w:tcPr>
            <w:tcW w:w="710" w:type="dxa"/>
            <w:shd w:val="clear" w:color="auto" w:fill="auto"/>
            <w:vAlign w:val="center"/>
          </w:tcPr>
          <w:p w14:paraId="79CA5850" w14:textId="77777777" w:rsidR="00EB2E67" w:rsidRPr="002A1D6B" w:rsidRDefault="00EB2E67" w:rsidP="00D83726">
            <w:pPr>
              <w:spacing w:after="0" w:line="240" w:lineRule="auto"/>
              <w:jc w:val="center"/>
              <w:rPr>
                <w:rFonts w:ascii="Times New Roman" w:hAnsi="Times New Roman"/>
                <w:noProof/>
                <w:lang w:val="lv-LV"/>
              </w:rPr>
            </w:pPr>
            <w:r w:rsidRPr="002A1D6B">
              <w:rPr>
                <w:rFonts w:ascii="Times New Roman" w:hAnsi="Times New Roman"/>
                <w:noProof/>
                <w:lang w:val="lv-LV"/>
              </w:rPr>
              <w:t>…</w:t>
            </w:r>
          </w:p>
        </w:tc>
        <w:tc>
          <w:tcPr>
            <w:tcW w:w="2976" w:type="dxa"/>
            <w:shd w:val="clear" w:color="auto" w:fill="auto"/>
            <w:vAlign w:val="center"/>
          </w:tcPr>
          <w:p w14:paraId="62AAE527" w14:textId="77777777" w:rsidR="00EB2E67" w:rsidRPr="002A1D6B" w:rsidRDefault="00EB2E67" w:rsidP="00D83726">
            <w:pPr>
              <w:autoSpaceDE w:val="0"/>
              <w:autoSpaceDN w:val="0"/>
              <w:adjustRightInd w:val="0"/>
              <w:spacing w:after="0" w:line="240" w:lineRule="auto"/>
              <w:jc w:val="center"/>
              <w:rPr>
                <w:rFonts w:ascii="Times New Roman" w:hAnsi="Times New Roman"/>
                <w:bCs/>
                <w:color w:val="000000"/>
                <w:lang w:val="lv-LV"/>
              </w:rPr>
            </w:pPr>
          </w:p>
        </w:tc>
        <w:tc>
          <w:tcPr>
            <w:tcW w:w="2977" w:type="dxa"/>
            <w:shd w:val="clear" w:color="auto" w:fill="auto"/>
            <w:vAlign w:val="center"/>
          </w:tcPr>
          <w:p w14:paraId="5125FF2E" w14:textId="77777777" w:rsidR="00EB2E67" w:rsidRPr="002A1D6B" w:rsidRDefault="00EB2E67" w:rsidP="00D83726">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14:paraId="39BB64C6" w14:textId="77777777" w:rsidR="00EB2E67" w:rsidRPr="002A1D6B" w:rsidRDefault="00EB2E67" w:rsidP="00D83726">
            <w:pPr>
              <w:autoSpaceDE w:val="0"/>
              <w:autoSpaceDN w:val="0"/>
              <w:adjustRightInd w:val="0"/>
              <w:spacing w:after="0" w:line="240" w:lineRule="auto"/>
              <w:jc w:val="center"/>
              <w:rPr>
                <w:rFonts w:ascii="Times New Roman" w:hAnsi="Times New Roman"/>
                <w:b/>
                <w:color w:val="000000"/>
                <w:lang w:val="lv-LV"/>
              </w:rPr>
            </w:pPr>
          </w:p>
        </w:tc>
      </w:tr>
    </w:tbl>
    <w:p w14:paraId="100006E2" w14:textId="77777777" w:rsidR="00EB2E67" w:rsidRPr="002A1D6B" w:rsidRDefault="00EB2E67" w:rsidP="00EB2E67">
      <w:pPr>
        <w:spacing w:after="0" w:line="240" w:lineRule="auto"/>
        <w:jc w:val="center"/>
        <w:rPr>
          <w:rFonts w:ascii="Times New Roman" w:hAnsi="Times New Roman"/>
          <w:bCs/>
          <w:lang w:val="lv-LV" w:eastAsia="ar-SA"/>
        </w:rPr>
      </w:pPr>
    </w:p>
    <w:p w14:paraId="6C14C412" w14:textId="77777777" w:rsidR="00EB2E67" w:rsidRPr="002A1D6B" w:rsidRDefault="00EB2E67" w:rsidP="00EB2E67">
      <w:pPr>
        <w:numPr>
          <w:ilvl w:val="0"/>
          <w:numId w:val="32"/>
        </w:numPr>
        <w:spacing w:after="0" w:line="240" w:lineRule="auto"/>
        <w:ind w:left="284" w:hanging="284"/>
        <w:jc w:val="center"/>
        <w:rPr>
          <w:rFonts w:ascii="Times New Roman" w:hAnsi="Times New Roman"/>
          <w:b/>
          <w:bCs/>
          <w:lang w:val="lv-LV" w:eastAsia="ar-SA"/>
        </w:rPr>
      </w:pPr>
      <w:r w:rsidRPr="002A1D6B">
        <w:rPr>
          <w:rFonts w:ascii="Times New Roman" w:hAnsi="Times New Roman"/>
          <w:b/>
          <w:bCs/>
          <w:lang w:val="lv-LV"/>
        </w:rPr>
        <w:t>Tehniskā aprīkojuma saraksts</w:t>
      </w:r>
    </w:p>
    <w:p w14:paraId="73B2DAAD" w14:textId="77777777" w:rsidR="00EB2E67" w:rsidRPr="002A1D6B" w:rsidRDefault="00EB2E67" w:rsidP="00EB2E67">
      <w:pPr>
        <w:spacing w:after="0" w:line="240" w:lineRule="auto"/>
        <w:ind w:firstLine="284"/>
        <w:jc w:val="both"/>
        <w:rPr>
          <w:rFonts w:ascii="Times New Roman" w:hAnsi="Times New Roman"/>
          <w:b/>
          <w:bCs/>
          <w:lang w:val="lv-LV" w:eastAsia="ar-SA"/>
        </w:rPr>
      </w:pPr>
      <w:r w:rsidRPr="002A1D6B">
        <w:rPr>
          <w:rFonts w:ascii="Times New Roman" w:eastAsia="Times New Roman" w:hAnsi="Times New Roman"/>
          <w:color w:val="000000"/>
          <w:lang w:val="lv-LV"/>
        </w:rPr>
        <w:t>Pretendents norāda nepieciešamo tehniskā aprīkojuma kopumu, kas nepieciešams tehniskajā specifikācijā norādīto būvdarbu veikšanai: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233"/>
        <w:gridCol w:w="2233"/>
        <w:gridCol w:w="2233"/>
        <w:gridCol w:w="2233"/>
      </w:tblGrid>
      <w:tr w:rsidR="00EB2E67" w:rsidRPr="00C35E03" w14:paraId="4BDC751D" w14:textId="77777777" w:rsidTr="00D83726">
        <w:trPr>
          <w:trHeight w:val="270"/>
          <w:jc w:val="center"/>
        </w:trPr>
        <w:tc>
          <w:tcPr>
            <w:tcW w:w="712" w:type="dxa"/>
            <w:vAlign w:val="center"/>
            <w:hideMark/>
          </w:tcPr>
          <w:p w14:paraId="2F7C0DAB" w14:textId="77777777" w:rsidR="00EB2E67" w:rsidRPr="002A1D6B" w:rsidRDefault="00EB2E67" w:rsidP="00D83726">
            <w:pPr>
              <w:spacing w:after="0" w:line="240" w:lineRule="auto"/>
              <w:jc w:val="center"/>
              <w:rPr>
                <w:rFonts w:ascii="Times New Roman" w:hAnsi="Times New Roman"/>
                <w:b/>
                <w:noProof/>
                <w:lang w:val="lv-LV"/>
              </w:rPr>
            </w:pPr>
            <w:r w:rsidRPr="002A1D6B">
              <w:rPr>
                <w:rFonts w:ascii="Times New Roman" w:hAnsi="Times New Roman"/>
                <w:b/>
                <w:noProof/>
                <w:lang w:val="lv-LV"/>
              </w:rPr>
              <w:lastRenderedPageBreak/>
              <w:t>Nr.p.k.</w:t>
            </w:r>
          </w:p>
        </w:tc>
        <w:tc>
          <w:tcPr>
            <w:tcW w:w="2233" w:type="dxa"/>
            <w:vAlign w:val="center"/>
            <w:hideMark/>
          </w:tcPr>
          <w:p w14:paraId="45252579" w14:textId="77777777" w:rsidR="00EB2E67" w:rsidRPr="002A1D6B" w:rsidRDefault="00EB2E67" w:rsidP="00D83726">
            <w:pPr>
              <w:autoSpaceDE w:val="0"/>
              <w:autoSpaceDN w:val="0"/>
              <w:adjustRightInd w:val="0"/>
              <w:spacing w:after="0" w:line="240" w:lineRule="auto"/>
              <w:jc w:val="center"/>
              <w:rPr>
                <w:rFonts w:ascii="Times New Roman" w:hAnsi="Times New Roman"/>
                <w:color w:val="000000"/>
                <w:lang w:val="lv-LV"/>
              </w:rPr>
            </w:pPr>
            <w:r w:rsidRPr="002A1D6B">
              <w:rPr>
                <w:rFonts w:ascii="Times New Roman" w:hAnsi="Times New Roman"/>
                <w:b/>
                <w:bCs/>
                <w:color w:val="000000"/>
                <w:lang w:val="lv-LV"/>
              </w:rPr>
              <w:t>Transporta, iekārtas, rīka nosaukums un tehniskie parametri</w:t>
            </w:r>
          </w:p>
        </w:tc>
        <w:tc>
          <w:tcPr>
            <w:tcW w:w="2233" w:type="dxa"/>
            <w:vAlign w:val="center"/>
            <w:hideMark/>
          </w:tcPr>
          <w:p w14:paraId="3D1B7051" w14:textId="77777777" w:rsidR="00EB2E67" w:rsidRPr="002A1D6B" w:rsidRDefault="00EB2E67" w:rsidP="00D83726">
            <w:pPr>
              <w:autoSpaceDE w:val="0"/>
              <w:autoSpaceDN w:val="0"/>
              <w:adjustRightInd w:val="0"/>
              <w:spacing w:after="0" w:line="240" w:lineRule="auto"/>
              <w:jc w:val="center"/>
              <w:rPr>
                <w:rFonts w:ascii="Times New Roman" w:hAnsi="Times New Roman"/>
                <w:color w:val="000000"/>
                <w:lang w:val="lv-LV"/>
              </w:rPr>
            </w:pPr>
            <w:r w:rsidRPr="002A1D6B">
              <w:rPr>
                <w:rFonts w:ascii="Times New Roman" w:hAnsi="Times New Roman"/>
                <w:b/>
                <w:bCs/>
                <w:color w:val="000000"/>
                <w:lang w:val="lv-LV"/>
              </w:rPr>
              <w:t>Ražotājs, izcelsmes valsts,</w:t>
            </w:r>
            <w:r w:rsidRPr="002A1D6B">
              <w:rPr>
                <w:rFonts w:ascii="Times New Roman" w:hAnsi="Times New Roman"/>
                <w:color w:val="000000"/>
                <w:lang w:val="lv-LV"/>
              </w:rPr>
              <w:t xml:space="preserve"> </w:t>
            </w:r>
            <w:r w:rsidRPr="002A1D6B">
              <w:rPr>
                <w:rFonts w:ascii="Times New Roman" w:hAnsi="Times New Roman"/>
                <w:b/>
                <w:bCs/>
                <w:color w:val="000000"/>
                <w:lang w:val="lv-LV"/>
              </w:rPr>
              <w:t>izgatavošanas gads</w:t>
            </w:r>
          </w:p>
        </w:tc>
        <w:tc>
          <w:tcPr>
            <w:tcW w:w="2233" w:type="dxa"/>
            <w:vAlign w:val="center"/>
            <w:hideMark/>
          </w:tcPr>
          <w:p w14:paraId="60B0B9B4" w14:textId="77777777" w:rsidR="00EB2E67" w:rsidRPr="002A1D6B" w:rsidRDefault="00EB2E67" w:rsidP="00D83726">
            <w:pPr>
              <w:autoSpaceDE w:val="0"/>
              <w:autoSpaceDN w:val="0"/>
              <w:adjustRightInd w:val="0"/>
              <w:spacing w:after="0" w:line="240" w:lineRule="auto"/>
              <w:jc w:val="center"/>
              <w:rPr>
                <w:rFonts w:ascii="Times New Roman" w:hAnsi="Times New Roman"/>
                <w:color w:val="000000"/>
                <w:lang w:val="lv-LV"/>
              </w:rPr>
            </w:pPr>
            <w:r w:rsidRPr="002A1D6B">
              <w:rPr>
                <w:rFonts w:ascii="Times New Roman" w:hAnsi="Times New Roman"/>
                <w:b/>
                <w:bCs/>
                <w:color w:val="000000"/>
                <w:lang w:val="lv-LV"/>
              </w:rPr>
              <w:t>Tehniskais stāvoklis (teicams (jauns), labs, apmierinošs)</w:t>
            </w:r>
          </w:p>
        </w:tc>
        <w:tc>
          <w:tcPr>
            <w:tcW w:w="2233" w:type="dxa"/>
            <w:vAlign w:val="center"/>
            <w:hideMark/>
          </w:tcPr>
          <w:p w14:paraId="76D105E7" w14:textId="77777777" w:rsidR="00EB2E67" w:rsidRPr="002A1D6B" w:rsidRDefault="00EB2E67" w:rsidP="00D83726">
            <w:pPr>
              <w:autoSpaceDE w:val="0"/>
              <w:autoSpaceDN w:val="0"/>
              <w:adjustRightInd w:val="0"/>
              <w:spacing w:after="0" w:line="240" w:lineRule="auto"/>
              <w:jc w:val="center"/>
              <w:rPr>
                <w:rFonts w:ascii="Times New Roman" w:hAnsi="Times New Roman"/>
                <w:color w:val="000000"/>
                <w:lang w:val="lv-LV"/>
              </w:rPr>
            </w:pPr>
            <w:r w:rsidRPr="002A1D6B">
              <w:rPr>
                <w:rFonts w:ascii="Times New Roman" w:hAnsi="Times New Roman"/>
                <w:b/>
                <w:bCs/>
                <w:color w:val="000000"/>
                <w:lang w:val="lv-LV"/>
              </w:rPr>
              <w:t>Tiesiskais stāvoklis (īpašumā, jānomā vai jāpērk)</w:t>
            </w:r>
            <w:r w:rsidRPr="002A1D6B">
              <w:rPr>
                <w:rStyle w:val="FootnoteReference"/>
                <w:b/>
                <w:bCs/>
                <w:color w:val="000000"/>
                <w:lang w:val="lv-LV"/>
              </w:rPr>
              <w:footnoteReference w:id="7"/>
            </w:r>
          </w:p>
        </w:tc>
      </w:tr>
      <w:tr w:rsidR="00EB2E67" w:rsidRPr="00C35E03" w14:paraId="1D16A657" w14:textId="77777777" w:rsidTr="00D83726">
        <w:trPr>
          <w:trHeight w:val="270"/>
          <w:jc w:val="center"/>
        </w:trPr>
        <w:tc>
          <w:tcPr>
            <w:tcW w:w="9644" w:type="dxa"/>
            <w:gridSpan w:val="5"/>
            <w:shd w:val="clear" w:color="auto" w:fill="auto"/>
            <w:vAlign w:val="center"/>
          </w:tcPr>
          <w:p w14:paraId="6385BFA9" w14:textId="77777777" w:rsidR="00EB2E67" w:rsidRPr="002A1D6B" w:rsidRDefault="00EB2E67" w:rsidP="00D83726">
            <w:pPr>
              <w:autoSpaceDE w:val="0"/>
              <w:autoSpaceDN w:val="0"/>
              <w:adjustRightInd w:val="0"/>
              <w:spacing w:after="0" w:line="240" w:lineRule="auto"/>
              <w:jc w:val="center"/>
              <w:rPr>
                <w:rFonts w:ascii="Times New Roman" w:hAnsi="Times New Roman"/>
                <w:i/>
                <w:color w:val="000000"/>
                <w:lang w:val="lv-LV"/>
              </w:rPr>
            </w:pPr>
            <w:r w:rsidRPr="002A1D6B">
              <w:rPr>
                <w:rFonts w:ascii="Times New Roman" w:hAnsi="Times New Roman"/>
                <w:i/>
                <w:color w:val="000000"/>
                <w:lang w:val="lv-LV"/>
              </w:rPr>
              <w:t>Obligāti norādāmais tehniskais aprīkojums</w:t>
            </w:r>
            <w:r w:rsidRPr="002A1D6B">
              <w:rPr>
                <w:rStyle w:val="FootnoteReference"/>
                <w:i/>
                <w:color w:val="000000"/>
                <w:lang w:val="lv-LV"/>
              </w:rPr>
              <w:footnoteReference w:id="8"/>
            </w:r>
            <w:r w:rsidRPr="002A1D6B">
              <w:rPr>
                <w:rFonts w:ascii="Times New Roman" w:hAnsi="Times New Roman"/>
                <w:i/>
                <w:color w:val="000000"/>
                <w:lang w:val="lv-LV"/>
              </w:rPr>
              <w:t xml:space="preserve"> iepirkuma priekšmeta 1.daļā</w:t>
            </w:r>
          </w:p>
        </w:tc>
      </w:tr>
      <w:tr w:rsidR="00EB2E67" w:rsidRPr="002A1D6B" w14:paraId="6C4D4BAB" w14:textId="77777777" w:rsidTr="00D83726">
        <w:trPr>
          <w:trHeight w:val="300"/>
          <w:jc w:val="center"/>
        </w:trPr>
        <w:tc>
          <w:tcPr>
            <w:tcW w:w="712" w:type="dxa"/>
            <w:vAlign w:val="center"/>
            <w:hideMark/>
          </w:tcPr>
          <w:p w14:paraId="08F81952" w14:textId="77777777" w:rsidR="00EB2E67" w:rsidRPr="002A1D6B" w:rsidRDefault="00EB2E67" w:rsidP="00D83726">
            <w:pPr>
              <w:spacing w:after="0" w:line="240" w:lineRule="auto"/>
              <w:ind w:left="10"/>
              <w:jc w:val="center"/>
              <w:rPr>
                <w:rFonts w:ascii="Times New Roman" w:eastAsia="Times New Roman" w:hAnsi="Times New Roman"/>
                <w:lang w:val="lv-LV" w:eastAsia="lv-LV"/>
              </w:rPr>
            </w:pPr>
            <w:r w:rsidRPr="002A1D6B">
              <w:rPr>
                <w:rFonts w:ascii="Times New Roman" w:eastAsia="Times New Roman" w:hAnsi="Times New Roman"/>
                <w:lang w:val="lv-LV" w:eastAsia="lv-LV"/>
              </w:rPr>
              <w:t>1.</w:t>
            </w:r>
          </w:p>
        </w:tc>
        <w:tc>
          <w:tcPr>
            <w:tcW w:w="2233" w:type="dxa"/>
            <w:vAlign w:val="center"/>
          </w:tcPr>
          <w:p w14:paraId="30F01DBB" w14:textId="77777777" w:rsidR="00EB2E67" w:rsidRPr="002A1D6B" w:rsidRDefault="00EB2E67" w:rsidP="00D83726">
            <w:pPr>
              <w:spacing w:after="0" w:line="240" w:lineRule="auto"/>
              <w:jc w:val="center"/>
              <w:rPr>
                <w:rFonts w:ascii="Times New Roman" w:hAnsi="Times New Roman"/>
                <w:noProof/>
                <w:lang w:val="lv-LV"/>
              </w:rPr>
            </w:pPr>
            <w:r w:rsidRPr="002A1D6B">
              <w:rPr>
                <w:rFonts w:ascii="Times New Roman" w:hAnsi="Times New Roman"/>
                <w:noProof/>
                <w:lang w:val="lv-LV"/>
              </w:rPr>
              <w:t>Pašizgāzējs ar manipulatoru</w:t>
            </w:r>
          </w:p>
        </w:tc>
        <w:tc>
          <w:tcPr>
            <w:tcW w:w="2233" w:type="dxa"/>
            <w:vAlign w:val="center"/>
          </w:tcPr>
          <w:p w14:paraId="06B15898" w14:textId="77777777" w:rsidR="00EB2E67" w:rsidRPr="002A1D6B" w:rsidRDefault="00EB2E67" w:rsidP="00D83726">
            <w:pPr>
              <w:spacing w:after="0" w:line="240" w:lineRule="auto"/>
              <w:jc w:val="center"/>
              <w:rPr>
                <w:rFonts w:ascii="Times New Roman" w:hAnsi="Times New Roman"/>
                <w:noProof/>
                <w:lang w:val="lv-LV"/>
              </w:rPr>
            </w:pPr>
          </w:p>
        </w:tc>
        <w:tc>
          <w:tcPr>
            <w:tcW w:w="2233" w:type="dxa"/>
            <w:vAlign w:val="center"/>
          </w:tcPr>
          <w:p w14:paraId="5CA06189" w14:textId="77777777" w:rsidR="00EB2E67" w:rsidRPr="002A1D6B" w:rsidRDefault="00EB2E67" w:rsidP="00D83726">
            <w:pPr>
              <w:spacing w:after="0" w:line="240" w:lineRule="auto"/>
              <w:jc w:val="center"/>
              <w:rPr>
                <w:rFonts w:ascii="Times New Roman" w:hAnsi="Times New Roman"/>
                <w:noProof/>
                <w:lang w:val="lv-LV"/>
              </w:rPr>
            </w:pPr>
          </w:p>
        </w:tc>
        <w:tc>
          <w:tcPr>
            <w:tcW w:w="2233" w:type="dxa"/>
            <w:vAlign w:val="center"/>
          </w:tcPr>
          <w:p w14:paraId="0FCAA5F4" w14:textId="77777777" w:rsidR="00EB2E67" w:rsidRPr="002A1D6B" w:rsidRDefault="00EB2E67" w:rsidP="00D83726">
            <w:pPr>
              <w:spacing w:after="0" w:line="240" w:lineRule="auto"/>
              <w:jc w:val="center"/>
              <w:rPr>
                <w:rFonts w:ascii="Times New Roman" w:hAnsi="Times New Roman"/>
                <w:noProof/>
                <w:lang w:val="lv-LV"/>
              </w:rPr>
            </w:pPr>
          </w:p>
        </w:tc>
      </w:tr>
      <w:tr w:rsidR="00EB2E67" w:rsidRPr="002A1D6B" w14:paraId="3C6EAE3D" w14:textId="77777777" w:rsidTr="00D83726">
        <w:trPr>
          <w:trHeight w:val="300"/>
          <w:jc w:val="center"/>
        </w:trPr>
        <w:tc>
          <w:tcPr>
            <w:tcW w:w="712" w:type="dxa"/>
            <w:vAlign w:val="center"/>
          </w:tcPr>
          <w:p w14:paraId="6C5CCAA4" w14:textId="77777777" w:rsidR="00EB2E67" w:rsidRPr="002A1D6B" w:rsidRDefault="00EB2E67" w:rsidP="00D83726">
            <w:pPr>
              <w:spacing w:after="0" w:line="240" w:lineRule="auto"/>
              <w:ind w:left="10"/>
              <w:jc w:val="center"/>
              <w:rPr>
                <w:rFonts w:ascii="Times New Roman" w:eastAsia="Times New Roman" w:hAnsi="Times New Roman"/>
                <w:lang w:val="lv-LV" w:eastAsia="lv-LV"/>
              </w:rPr>
            </w:pPr>
            <w:r w:rsidRPr="002A1D6B">
              <w:rPr>
                <w:rFonts w:ascii="Times New Roman" w:eastAsia="Times New Roman" w:hAnsi="Times New Roman"/>
                <w:lang w:val="lv-LV" w:eastAsia="lv-LV"/>
              </w:rPr>
              <w:t>2.</w:t>
            </w:r>
          </w:p>
        </w:tc>
        <w:tc>
          <w:tcPr>
            <w:tcW w:w="2233" w:type="dxa"/>
            <w:vAlign w:val="center"/>
          </w:tcPr>
          <w:p w14:paraId="3ED6E898" w14:textId="77777777" w:rsidR="00EB2E67" w:rsidRPr="002A1D6B" w:rsidRDefault="00EB2E67" w:rsidP="00D83726">
            <w:pPr>
              <w:spacing w:after="0" w:line="240" w:lineRule="auto"/>
              <w:jc w:val="center"/>
              <w:rPr>
                <w:rFonts w:ascii="Times New Roman" w:hAnsi="Times New Roman"/>
                <w:noProof/>
                <w:lang w:val="lv-LV"/>
              </w:rPr>
            </w:pPr>
          </w:p>
        </w:tc>
        <w:tc>
          <w:tcPr>
            <w:tcW w:w="2233" w:type="dxa"/>
            <w:vAlign w:val="center"/>
          </w:tcPr>
          <w:p w14:paraId="55A5E22A" w14:textId="77777777" w:rsidR="00EB2E67" w:rsidRPr="002A1D6B" w:rsidRDefault="00EB2E67" w:rsidP="00D83726">
            <w:pPr>
              <w:spacing w:after="0" w:line="240" w:lineRule="auto"/>
              <w:jc w:val="center"/>
              <w:rPr>
                <w:rFonts w:ascii="Times New Roman" w:hAnsi="Times New Roman"/>
                <w:noProof/>
                <w:lang w:val="lv-LV"/>
              </w:rPr>
            </w:pPr>
          </w:p>
        </w:tc>
        <w:tc>
          <w:tcPr>
            <w:tcW w:w="2233" w:type="dxa"/>
            <w:vAlign w:val="center"/>
          </w:tcPr>
          <w:p w14:paraId="57E24205" w14:textId="77777777" w:rsidR="00EB2E67" w:rsidRPr="002A1D6B" w:rsidRDefault="00EB2E67" w:rsidP="00D83726">
            <w:pPr>
              <w:spacing w:after="0" w:line="240" w:lineRule="auto"/>
              <w:jc w:val="center"/>
              <w:rPr>
                <w:rFonts w:ascii="Times New Roman" w:hAnsi="Times New Roman"/>
                <w:noProof/>
                <w:lang w:val="lv-LV"/>
              </w:rPr>
            </w:pPr>
          </w:p>
        </w:tc>
        <w:tc>
          <w:tcPr>
            <w:tcW w:w="2233" w:type="dxa"/>
            <w:vAlign w:val="center"/>
          </w:tcPr>
          <w:p w14:paraId="1E0B8EB6" w14:textId="77777777" w:rsidR="00EB2E67" w:rsidRPr="002A1D6B" w:rsidRDefault="00EB2E67" w:rsidP="00D83726">
            <w:pPr>
              <w:spacing w:after="0" w:line="240" w:lineRule="auto"/>
              <w:jc w:val="center"/>
              <w:rPr>
                <w:rFonts w:ascii="Times New Roman" w:hAnsi="Times New Roman"/>
                <w:noProof/>
                <w:lang w:val="lv-LV"/>
              </w:rPr>
            </w:pPr>
          </w:p>
        </w:tc>
      </w:tr>
      <w:tr w:rsidR="00EB2E67" w:rsidRPr="002A1D6B" w14:paraId="4C022DAB" w14:textId="77777777" w:rsidTr="00D83726">
        <w:trPr>
          <w:trHeight w:val="300"/>
          <w:jc w:val="center"/>
        </w:trPr>
        <w:tc>
          <w:tcPr>
            <w:tcW w:w="712" w:type="dxa"/>
            <w:vAlign w:val="center"/>
          </w:tcPr>
          <w:p w14:paraId="7D1F36FE" w14:textId="77777777" w:rsidR="00EB2E67" w:rsidRPr="002A1D6B" w:rsidRDefault="00EB2E67" w:rsidP="00D83726">
            <w:pPr>
              <w:spacing w:after="0" w:line="240" w:lineRule="auto"/>
              <w:ind w:left="10"/>
              <w:jc w:val="center"/>
              <w:rPr>
                <w:rFonts w:ascii="Times New Roman" w:eastAsia="Times New Roman" w:hAnsi="Times New Roman"/>
                <w:lang w:val="lv-LV" w:eastAsia="lv-LV"/>
              </w:rPr>
            </w:pPr>
            <w:r w:rsidRPr="002A1D6B">
              <w:rPr>
                <w:rFonts w:ascii="Times New Roman" w:eastAsia="Times New Roman" w:hAnsi="Times New Roman"/>
                <w:lang w:val="lv-LV" w:eastAsia="lv-LV"/>
              </w:rPr>
              <w:t>3.</w:t>
            </w:r>
          </w:p>
        </w:tc>
        <w:tc>
          <w:tcPr>
            <w:tcW w:w="2233" w:type="dxa"/>
            <w:vAlign w:val="center"/>
          </w:tcPr>
          <w:p w14:paraId="318DB080" w14:textId="77777777" w:rsidR="00EB2E67" w:rsidRPr="002A1D6B" w:rsidRDefault="00EB2E67" w:rsidP="00D83726">
            <w:pPr>
              <w:spacing w:after="0" w:line="240" w:lineRule="auto"/>
              <w:jc w:val="center"/>
              <w:rPr>
                <w:rFonts w:ascii="Times New Roman" w:hAnsi="Times New Roman"/>
                <w:noProof/>
                <w:lang w:val="lv-LV"/>
              </w:rPr>
            </w:pPr>
          </w:p>
        </w:tc>
        <w:tc>
          <w:tcPr>
            <w:tcW w:w="2233" w:type="dxa"/>
            <w:vAlign w:val="center"/>
          </w:tcPr>
          <w:p w14:paraId="23B8ECA7" w14:textId="77777777" w:rsidR="00EB2E67" w:rsidRPr="002A1D6B" w:rsidRDefault="00EB2E67" w:rsidP="00D83726">
            <w:pPr>
              <w:spacing w:after="0" w:line="240" w:lineRule="auto"/>
              <w:jc w:val="center"/>
              <w:rPr>
                <w:rFonts w:ascii="Times New Roman" w:hAnsi="Times New Roman"/>
                <w:noProof/>
                <w:lang w:val="lv-LV"/>
              </w:rPr>
            </w:pPr>
          </w:p>
        </w:tc>
        <w:tc>
          <w:tcPr>
            <w:tcW w:w="2233" w:type="dxa"/>
            <w:vAlign w:val="center"/>
          </w:tcPr>
          <w:p w14:paraId="085B8775" w14:textId="77777777" w:rsidR="00EB2E67" w:rsidRPr="002A1D6B" w:rsidRDefault="00EB2E67" w:rsidP="00D83726">
            <w:pPr>
              <w:spacing w:after="0" w:line="240" w:lineRule="auto"/>
              <w:jc w:val="center"/>
              <w:rPr>
                <w:rFonts w:ascii="Times New Roman" w:hAnsi="Times New Roman"/>
                <w:noProof/>
                <w:lang w:val="lv-LV"/>
              </w:rPr>
            </w:pPr>
          </w:p>
        </w:tc>
        <w:tc>
          <w:tcPr>
            <w:tcW w:w="2233" w:type="dxa"/>
            <w:vAlign w:val="center"/>
          </w:tcPr>
          <w:p w14:paraId="3A683D3D" w14:textId="77777777" w:rsidR="00EB2E67" w:rsidRPr="002A1D6B" w:rsidRDefault="00EB2E67" w:rsidP="00D83726">
            <w:pPr>
              <w:spacing w:after="0" w:line="240" w:lineRule="auto"/>
              <w:jc w:val="center"/>
              <w:rPr>
                <w:rFonts w:ascii="Times New Roman" w:hAnsi="Times New Roman"/>
                <w:noProof/>
                <w:lang w:val="lv-LV"/>
              </w:rPr>
            </w:pPr>
          </w:p>
        </w:tc>
      </w:tr>
      <w:tr w:rsidR="00EB2E67" w:rsidRPr="002A1D6B" w14:paraId="64EFA4FE" w14:textId="77777777" w:rsidTr="00D83726">
        <w:trPr>
          <w:trHeight w:val="300"/>
          <w:jc w:val="center"/>
        </w:trPr>
        <w:tc>
          <w:tcPr>
            <w:tcW w:w="712" w:type="dxa"/>
            <w:vAlign w:val="center"/>
          </w:tcPr>
          <w:p w14:paraId="0A9ED12A" w14:textId="77777777" w:rsidR="00EB2E67" w:rsidRPr="002A1D6B" w:rsidRDefault="00EB2E67" w:rsidP="00D83726">
            <w:pPr>
              <w:spacing w:after="0" w:line="240" w:lineRule="auto"/>
              <w:ind w:left="10"/>
              <w:jc w:val="center"/>
              <w:rPr>
                <w:rFonts w:ascii="Times New Roman" w:eastAsia="Times New Roman" w:hAnsi="Times New Roman"/>
                <w:lang w:val="lv-LV" w:eastAsia="lv-LV"/>
              </w:rPr>
            </w:pPr>
            <w:r w:rsidRPr="002A1D6B">
              <w:rPr>
                <w:rFonts w:ascii="Times New Roman" w:eastAsia="Times New Roman" w:hAnsi="Times New Roman"/>
                <w:lang w:val="lv-LV" w:eastAsia="lv-LV"/>
              </w:rPr>
              <w:t>4.</w:t>
            </w:r>
          </w:p>
        </w:tc>
        <w:tc>
          <w:tcPr>
            <w:tcW w:w="2233" w:type="dxa"/>
            <w:vAlign w:val="center"/>
          </w:tcPr>
          <w:p w14:paraId="09CAFC25" w14:textId="77777777" w:rsidR="00EB2E67" w:rsidRPr="002A1D6B" w:rsidRDefault="00EB2E67" w:rsidP="00D83726">
            <w:pPr>
              <w:spacing w:after="0" w:line="240" w:lineRule="auto"/>
              <w:jc w:val="center"/>
              <w:rPr>
                <w:rFonts w:ascii="Times New Roman" w:hAnsi="Times New Roman"/>
                <w:noProof/>
                <w:lang w:val="lv-LV"/>
              </w:rPr>
            </w:pPr>
          </w:p>
        </w:tc>
        <w:tc>
          <w:tcPr>
            <w:tcW w:w="2233" w:type="dxa"/>
            <w:vAlign w:val="center"/>
          </w:tcPr>
          <w:p w14:paraId="4B37E0A5" w14:textId="77777777" w:rsidR="00EB2E67" w:rsidRPr="002A1D6B" w:rsidRDefault="00EB2E67" w:rsidP="00D83726">
            <w:pPr>
              <w:spacing w:after="0" w:line="240" w:lineRule="auto"/>
              <w:jc w:val="center"/>
              <w:rPr>
                <w:rFonts w:ascii="Times New Roman" w:hAnsi="Times New Roman"/>
                <w:noProof/>
                <w:lang w:val="lv-LV"/>
              </w:rPr>
            </w:pPr>
          </w:p>
        </w:tc>
        <w:tc>
          <w:tcPr>
            <w:tcW w:w="2233" w:type="dxa"/>
            <w:vAlign w:val="center"/>
          </w:tcPr>
          <w:p w14:paraId="39B2058A" w14:textId="77777777" w:rsidR="00EB2E67" w:rsidRPr="002A1D6B" w:rsidRDefault="00EB2E67" w:rsidP="00D83726">
            <w:pPr>
              <w:spacing w:after="0" w:line="240" w:lineRule="auto"/>
              <w:jc w:val="center"/>
              <w:rPr>
                <w:rFonts w:ascii="Times New Roman" w:hAnsi="Times New Roman"/>
                <w:noProof/>
                <w:lang w:val="lv-LV"/>
              </w:rPr>
            </w:pPr>
          </w:p>
        </w:tc>
        <w:tc>
          <w:tcPr>
            <w:tcW w:w="2233" w:type="dxa"/>
            <w:vAlign w:val="center"/>
          </w:tcPr>
          <w:p w14:paraId="7D8B52AD" w14:textId="77777777" w:rsidR="00EB2E67" w:rsidRPr="002A1D6B" w:rsidRDefault="00EB2E67" w:rsidP="00D83726">
            <w:pPr>
              <w:spacing w:after="0" w:line="240" w:lineRule="auto"/>
              <w:jc w:val="center"/>
              <w:rPr>
                <w:rFonts w:ascii="Times New Roman" w:hAnsi="Times New Roman"/>
                <w:noProof/>
                <w:lang w:val="lv-LV"/>
              </w:rPr>
            </w:pPr>
          </w:p>
        </w:tc>
      </w:tr>
      <w:tr w:rsidR="00EB2E67" w:rsidRPr="002A1D6B" w14:paraId="139EEF2D" w14:textId="77777777" w:rsidTr="00D83726">
        <w:trPr>
          <w:trHeight w:val="300"/>
          <w:jc w:val="center"/>
        </w:trPr>
        <w:tc>
          <w:tcPr>
            <w:tcW w:w="9644" w:type="dxa"/>
            <w:gridSpan w:val="5"/>
            <w:vAlign w:val="center"/>
          </w:tcPr>
          <w:p w14:paraId="58997EB6" w14:textId="77777777" w:rsidR="00EB2E67" w:rsidRPr="002A1D6B" w:rsidRDefault="00EB2E67" w:rsidP="00D83726">
            <w:pPr>
              <w:spacing w:after="0" w:line="240" w:lineRule="auto"/>
              <w:jc w:val="center"/>
              <w:rPr>
                <w:rFonts w:ascii="Times New Roman" w:hAnsi="Times New Roman"/>
                <w:noProof/>
                <w:lang w:val="lv-LV"/>
              </w:rPr>
            </w:pPr>
            <w:r w:rsidRPr="002A1D6B">
              <w:rPr>
                <w:rFonts w:ascii="Times New Roman" w:hAnsi="Times New Roman"/>
                <w:i/>
                <w:noProof/>
                <w:lang w:val="lv-LV"/>
              </w:rPr>
              <w:t>Pārējais tehniskais aprīkojums, ja nepieciešams</w:t>
            </w:r>
          </w:p>
        </w:tc>
      </w:tr>
      <w:tr w:rsidR="00EB2E67" w:rsidRPr="002A1D6B" w14:paraId="08759FFD" w14:textId="77777777" w:rsidTr="00D83726">
        <w:trPr>
          <w:trHeight w:val="300"/>
          <w:jc w:val="center"/>
        </w:trPr>
        <w:tc>
          <w:tcPr>
            <w:tcW w:w="712" w:type="dxa"/>
            <w:vAlign w:val="center"/>
          </w:tcPr>
          <w:p w14:paraId="534A49C5" w14:textId="77777777" w:rsidR="00EB2E67" w:rsidRPr="002A1D6B" w:rsidRDefault="00EB2E67" w:rsidP="00D83726">
            <w:pPr>
              <w:spacing w:after="0" w:line="240" w:lineRule="auto"/>
              <w:ind w:left="10"/>
              <w:jc w:val="center"/>
              <w:rPr>
                <w:rFonts w:ascii="Times New Roman" w:eastAsia="Times New Roman" w:hAnsi="Times New Roman"/>
                <w:lang w:val="lv-LV" w:eastAsia="lv-LV"/>
              </w:rPr>
            </w:pPr>
            <w:r w:rsidRPr="002A1D6B">
              <w:rPr>
                <w:rFonts w:ascii="Times New Roman" w:eastAsia="Times New Roman" w:hAnsi="Times New Roman"/>
                <w:lang w:val="lv-LV" w:eastAsia="lv-LV"/>
              </w:rPr>
              <w:t>…</w:t>
            </w:r>
          </w:p>
        </w:tc>
        <w:tc>
          <w:tcPr>
            <w:tcW w:w="2233" w:type="dxa"/>
            <w:vAlign w:val="center"/>
          </w:tcPr>
          <w:p w14:paraId="63FCDBC9" w14:textId="77777777" w:rsidR="00EB2E67" w:rsidRPr="002A1D6B" w:rsidRDefault="00EB2E67" w:rsidP="00D83726">
            <w:pPr>
              <w:spacing w:after="0" w:line="240" w:lineRule="auto"/>
              <w:jc w:val="center"/>
              <w:rPr>
                <w:rFonts w:ascii="Times New Roman" w:hAnsi="Times New Roman"/>
                <w:noProof/>
                <w:lang w:val="lv-LV"/>
              </w:rPr>
            </w:pPr>
          </w:p>
        </w:tc>
        <w:tc>
          <w:tcPr>
            <w:tcW w:w="2233" w:type="dxa"/>
            <w:vAlign w:val="center"/>
          </w:tcPr>
          <w:p w14:paraId="7688AA53" w14:textId="77777777" w:rsidR="00EB2E67" w:rsidRPr="002A1D6B" w:rsidRDefault="00EB2E67" w:rsidP="00D83726">
            <w:pPr>
              <w:spacing w:after="0" w:line="240" w:lineRule="auto"/>
              <w:jc w:val="center"/>
              <w:rPr>
                <w:rFonts w:ascii="Times New Roman" w:hAnsi="Times New Roman"/>
                <w:noProof/>
                <w:lang w:val="lv-LV"/>
              </w:rPr>
            </w:pPr>
          </w:p>
        </w:tc>
        <w:tc>
          <w:tcPr>
            <w:tcW w:w="2233" w:type="dxa"/>
            <w:vAlign w:val="center"/>
          </w:tcPr>
          <w:p w14:paraId="73FB191A" w14:textId="77777777" w:rsidR="00EB2E67" w:rsidRPr="002A1D6B" w:rsidRDefault="00EB2E67" w:rsidP="00D83726">
            <w:pPr>
              <w:spacing w:after="0" w:line="240" w:lineRule="auto"/>
              <w:jc w:val="center"/>
              <w:rPr>
                <w:rFonts w:ascii="Times New Roman" w:hAnsi="Times New Roman"/>
                <w:noProof/>
                <w:lang w:val="lv-LV"/>
              </w:rPr>
            </w:pPr>
          </w:p>
        </w:tc>
        <w:tc>
          <w:tcPr>
            <w:tcW w:w="2233" w:type="dxa"/>
            <w:vAlign w:val="center"/>
          </w:tcPr>
          <w:p w14:paraId="02FEEA78" w14:textId="77777777" w:rsidR="00EB2E67" w:rsidRPr="002A1D6B" w:rsidRDefault="00EB2E67" w:rsidP="00D83726">
            <w:pPr>
              <w:spacing w:after="0" w:line="240" w:lineRule="auto"/>
              <w:jc w:val="center"/>
              <w:rPr>
                <w:rFonts w:ascii="Times New Roman" w:hAnsi="Times New Roman"/>
                <w:noProof/>
                <w:lang w:val="lv-LV"/>
              </w:rPr>
            </w:pPr>
          </w:p>
        </w:tc>
      </w:tr>
    </w:tbl>
    <w:p w14:paraId="23876EB4" w14:textId="77777777" w:rsidR="00EB2E67" w:rsidRPr="002A1D6B" w:rsidRDefault="00EB2E67" w:rsidP="00EB2E67">
      <w:pPr>
        <w:spacing w:after="0" w:line="240" w:lineRule="auto"/>
        <w:jc w:val="center"/>
        <w:rPr>
          <w:rFonts w:ascii="Times New Roman" w:eastAsia="Times New Roman" w:hAnsi="Times New Roman"/>
          <w:b/>
          <w:lang w:val="lv-LV"/>
        </w:rPr>
      </w:pPr>
    </w:p>
    <w:p w14:paraId="1DAEA5EE" w14:textId="77777777" w:rsidR="00EB2E67" w:rsidRPr="002A1D6B" w:rsidRDefault="00EB2E67" w:rsidP="00EB2E67">
      <w:pPr>
        <w:spacing w:after="0" w:line="240" w:lineRule="auto"/>
        <w:jc w:val="both"/>
        <w:rPr>
          <w:rFonts w:ascii="Times New Roman" w:hAnsi="Times New Roman"/>
          <w:bCs/>
          <w:lang w:val="lv-LV"/>
        </w:rPr>
      </w:pPr>
      <w:r w:rsidRPr="002A1D6B">
        <w:rPr>
          <w:rFonts w:ascii="Times New Roman" w:eastAsia="Times New Roman" w:hAnsi="Times New Roman"/>
          <w:b/>
          <w:lang w:val="lv-LV"/>
        </w:rPr>
        <w:t>Pielikumā:</w:t>
      </w:r>
      <w:r w:rsidRPr="002A1D6B">
        <w:rPr>
          <w:rFonts w:ascii="Times New Roman" w:hAnsi="Times New Roman"/>
          <w:b/>
          <w:lang w:val="lv-LV"/>
        </w:rPr>
        <w:t xml:space="preserve"> </w:t>
      </w:r>
      <w:r w:rsidRPr="002A1D6B">
        <w:rPr>
          <w:rFonts w:ascii="Times New Roman" w:hAnsi="Times New Roman"/>
          <w:bCs/>
          <w:lang w:val="lv-LV"/>
        </w:rPr>
        <w:t>galveno būvizstrādājumu kvalitāti apliecinošu dokumenti, līgumi vai apliecinājumi, ja jānomā vai jāpērk, transports, iekārta vai rīks.</w:t>
      </w:r>
    </w:p>
    <w:p w14:paraId="50206F0B" w14:textId="77777777" w:rsidR="00EB2E67" w:rsidRPr="002A1D6B" w:rsidRDefault="00EB2E67" w:rsidP="00EB2E67">
      <w:pPr>
        <w:spacing w:after="0" w:line="240" w:lineRule="auto"/>
        <w:jc w:val="center"/>
        <w:rPr>
          <w:rFonts w:ascii="Times New Roman" w:hAnsi="Times New Roman"/>
          <w:bCs/>
          <w:lang w:val="lv-LV"/>
        </w:rPr>
      </w:pPr>
    </w:p>
    <w:p w14:paraId="0750D772" w14:textId="77777777" w:rsidR="00EB2E67" w:rsidRPr="002A1D6B" w:rsidRDefault="00EB2E67" w:rsidP="00EB2E67">
      <w:pPr>
        <w:spacing w:after="0" w:line="240" w:lineRule="auto"/>
        <w:jc w:val="center"/>
        <w:rPr>
          <w:rFonts w:ascii="Times New Roman" w:hAnsi="Times New Roman"/>
          <w:bCs/>
          <w:lang w:val="lv-LV"/>
        </w:rPr>
      </w:pPr>
    </w:p>
    <w:p w14:paraId="4365F580" w14:textId="77777777" w:rsidR="00EB2E67" w:rsidRPr="002A1D6B" w:rsidRDefault="00EB2E67" w:rsidP="00EB2E67">
      <w:pPr>
        <w:tabs>
          <w:tab w:val="left" w:pos="2160"/>
        </w:tabs>
        <w:spacing w:after="0" w:line="240" w:lineRule="auto"/>
        <w:jc w:val="both"/>
        <w:rPr>
          <w:rFonts w:ascii="Times New Roman" w:hAnsi="Times New Roman"/>
          <w:bCs/>
          <w:lang w:val="lv-LV"/>
        </w:rPr>
      </w:pPr>
      <w:r>
        <w:rPr>
          <w:rFonts w:ascii="Times New Roman" w:hAnsi="Times New Roman"/>
          <w:bCs/>
          <w:lang w:val="lv-LV"/>
        </w:rPr>
        <w:t>2024</w:t>
      </w:r>
      <w:r w:rsidRPr="002A1D6B">
        <w:rPr>
          <w:rFonts w:ascii="Times New Roman" w:hAnsi="Times New Roman"/>
          <w:bCs/>
          <w:lang w:val="lv-LV"/>
        </w:rPr>
        <w:t>.gada ___._____________</w:t>
      </w:r>
    </w:p>
    <w:p w14:paraId="3987F51C" w14:textId="77777777" w:rsidR="00EB2E67" w:rsidRPr="002A1D6B" w:rsidRDefault="00EB2E67" w:rsidP="00EB2E67">
      <w:pPr>
        <w:spacing w:after="0" w:line="240" w:lineRule="auto"/>
        <w:rPr>
          <w:rFonts w:ascii="Times New Roman" w:hAnsi="Times New Roman"/>
          <w:bCs/>
          <w:lang w:val="lv-LV" w:eastAsia="lv-LV"/>
        </w:rPr>
      </w:pPr>
    </w:p>
    <w:p w14:paraId="2FD30332" w14:textId="77777777" w:rsidR="00EB2E67" w:rsidRPr="002A1D6B" w:rsidRDefault="00EB2E67" w:rsidP="00EB2E67">
      <w:pPr>
        <w:spacing w:after="0" w:line="240" w:lineRule="auto"/>
        <w:jc w:val="center"/>
        <w:rPr>
          <w:rFonts w:ascii="Times New Roman" w:hAnsi="Times New Roman"/>
          <w:bCs/>
          <w:i/>
          <w:lang w:val="lv-LV" w:eastAsia="lv-LV"/>
        </w:rPr>
      </w:pPr>
      <w:r w:rsidRPr="002A1D6B">
        <w:rPr>
          <w:rFonts w:ascii="Times New Roman" w:hAnsi="Times New Roman"/>
          <w:bCs/>
          <w:i/>
          <w:lang w:val="lv-LV" w:eastAsia="lv-LV"/>
        </w:rPr>
        <w:t>___________________________________________________________________________</w:t>
      </w:r>
    </w:p>
    <w:p w14:paraId="4D2E6EB4" w14:textId="77777777" w:rsidR="00EB2E67" w:rsidRPr="002A1D6B" w:rsidRDefault="00EB2E67" w:rsidP="00EB2E67">
      <w:pPr>
        <w:spacing w:after="0" w:line="240" w:lineRule="auto"/>
        <w:jc w:val="center"/>
        <w:rPr>
          <w:rFonts w:ascii="Times New Roman" w:hAnsi="Times New Roman"/>
          <w:bCs/>
          <w:i/>
          <w:lang w:val="lv-LV" w:eastAsia="lv-LV"/>
        </w:rPr>
      </w:pPr>
      <w:r w:rsidRPr="002A1D6B">
        <w:rPr>
          <w:rFonts w:ascii="Times New Roman" w:hAnsi="Times New Roman"/>
          <w:bCs/>
          <w:i/>
          <w:lang w:val="lv-LV" w:eastAsia="lv-LV"/>
        </w:rPr>
        <w:t>(komersanta paraksttiesīgas personas vai tā pilnvarotas personas (pievienot pilnvaras oriģinālu vai apliecinātu kopiju) paraksts, tā atšifrējums vai elektroniskais paraksts)</w:t>
      </w:r>
    </w:p>
    <w:p w14:paraId="0959CB8E" w14:textId="77777777" w:rsidR="00EB2E67" w:rsidRDefault="00EB2E67">
      <w:pPr>
        <w:spacing w:after="0" w:line="240" w:lineRule="auto"/>
        <w:rPr>
          <w:rFonts w:ascii="Times New Roman" w:hAnsi="Times New Roman"/>
          <w:lang w:val="lv-LV"/>
        </w:rPr>
      </w:pPr>
      <w:r w:rsidRPr="00C35E03">
        <w:rPr>
          <w:rFonts w:ascii="Times New Roman" w:hAnsi="Times New Roman"/>
          <w:lang w:val="lv-LV"/>
        </w:rPr>
        <w:br w:type="page"/>
      </w:r>
    </w:p>
    <w:p w14:paraId="54E2CA18" w14:textId="77777777" w:rsidR="00EB2E67" w:rsidRPr="002A1D6B" w:rsidRDefault="00EB2E67" w:rsidP="00EB2E67">
      <w:pPr>
        <w:pStyle w:val="Default"/>
        <w:rPr>
          <w:rStyle w:val="Heading1Char"/>
          <w:rFonts w:eastAsia="Calibri"/>
          <w:sz w:val="22"/>
          <w:szCs w:val="22"/>
          <w:lang w:val="lv-LV"/>
        </w:rPr>
      </w:pPr>
      <w:r w:rsidRPr="002A1D6B">
        <w:rPr>
          <w:rStyle w:val="Heading1Char"/>
          <w:rFonts w:eastAsia="Calibri"/>
          <w:sz w:val="22"/>
          <w:szCs w:val="22"/>
          <w:lang w:val="lv-LV"/>
        </w:rPr>
        <w:lastRenderedPageBreak/>
        <w:t>7.pielikums “Pieredzes apraksts”</w:t>
      </w:r>
    </w:p>
    <w:p w14:paraId="1B6FEDD0" w14:textId="77777777" w:rsidR="00EB2E67" w:rsidRPr="002A1D6B" w:rsidRDefault="00EB2E67" w:rsidP="00EB2E67">
      <w:pPr>
        <w:autoSpaceDE w:val="0"/>
        <w:autoSpaceDN w:val="0"/>
        <w:adjustRightInd w:val="0"/>
        <w:spacing w:after="0" w:line="240" w:lineRule="auto"/>
        <w:rPr>
          <w:rStyle w:val="Heading1Char"/>
          <w:rFonts w:eastAsia="Calibri"/>
          <w:lang w:val="lv-LV"/>
        </w:rPr>
      </w:pPr>
    </w:p>
    <w:p w14:paraId="3002F80A" w14:textId="77777777" w:rsidR="00EB2E67" w:rsidRPr="002A1D6B" w:rsidRDefault="00EB2E67" w:rsidP="00EB2E67">
      <w:pPr>
        <w:autoSpaceDE w:val="0"/>
        <w:autoSpaceDN w:val="0"/>
        <w:adjustRightInd w:val="0"/>
        <w:spacing w:after="0" w:line="240" w:lineRule="auto"/>
        <w:rPr>
          <w:rFonts w:ascii="Times New Roman" w:hAnsi="Times New Roman"/>
          <w:lang w:val="lv-LV" w:eastAsia="lv-LV"/>
        </w:rPr>
      </w:pPr>
      <w:bookmarkStart w:id="22" w:name="_Toc24029509"/>
      <w:r w:rsidRPr="002A1D6B">
        <w:rPr>
          <w:rStyle w:val="Heading1Char"/>
          <w:rFonts w:eastAsia="Calibri"/>
          <w:lang w:val="lv-LV"/>
        </w:rPr>
        <w:t>PRETENDENTA PIEREDZE</w:t>
      </w:r>
      <w:bookmarkEnd w:id="22"/>
      <w:r w:rsidRPr="002A1D6B">
        <w:rPr>
          <w:rFonts w:ascii="Times New Roman" w:hAnsi="Times New Roman"/>
          <w:lang w:val="lv-LV" w:eastAsia="lv-LV"/>
        </w:rPr>
        <w:t xml:space="preserve">* </w:t>
      </w:r>
    </w:p>
    <w:p w14:paraId="7CF2694D" w14:textId="77777777" w:rsidR="00EB2E67" w:rsidRPr="002A1D6B" w:rsidRDefault="00EB2E67" w:rsidP="00EB2E67">
      <w:pPr>
        <w:autoSpaceDE w:val="0"/>
        <w:autoSpaceDN w:val="0"/>
        <w:adjustRightInd w:val="0"/>
        <w:spacing w:after="0" w:line="240" w:lineRule="auto"/>
        <w:jc w:val="both"/>
        <w:rPr>
          <w:rFonts w:ascii="Times New Roman" w:hAnsi="Times New Roman"/>
          <w:lang w:val="lv-LV" w:eastAsia="lv-LV"/>
        </w:rPr>
      </w:pPr>
      <w:r w:rsidRPr="002A1D6B">
        <w:rPr>
          <w:rFonts w:ascii="Times New Roman" w:hAnsi="Times New Roman"/>
          <w:lang w:val="lv-LV" w:eastAsia="lv-LV"/>
        </w:rPr>
        <w:t xml:space="preserve">7.1. </w:t>
      </w:r>
      <w:r w:rsidRPr="002A1D6B">
        <w:rPr>
          <w:rFonts w:ascii="Times New Roman" w:hAnsi="Times New Roman"/>
          <w:lang w:val="lv-LV"/>
        </w:rPr>
        <w:t xml:space="preserve">Pretendentam </w:t>
      </w:r>
      <w:r w:rsidRPr="004C4F91">
        <w:rPr>
          <w:rFonts w:ascii="Times New Roman" w:hAnsi="Times New Roman"/>
          <w:lang w:val="lv-LV"/>
        </w:rPr>
        <w:t xml:space="preserve">iepriekšējo piecu gadu periodā ( 2018, 2019, 2020., 2021., 2022.gads un 2023.gads līdz piedāvājumu iesniegšanai), vai īsākā laika periodā, ja pretendents ir dibināts vēlāk, ir pieredze iepirkuma priekšmetā </w:t>
      </w:r>
      <w:r w:rsidRPr="004C4F91">
        <w:rPr>
          <w:rFonts w:ascii="Times New Roman" w:hAnsi="Times New Roman"/>
          <w:b/>
          <w:lang w:val="lv-LV"/>
        </w:rPr>
        <w:t>līdzīgu būvdarbu veikšanā</w:t>
      </w:r>
      <w:r w:rsidRPr="002A1D6B">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82"/>
        <w:gridCol w:w="1559"/>
        <w:gridCol w:w="1984"/>
        <w:gridCol w:w="1418"/>
      </w:tblGrid>
      <w:tr w:rsidR="00EB2E67" w:rsidRPr="002A1D6B" w14:paraId="5FCEAAF7" w14:textId="77777777" w:rsidTr="00EB2E67">
        <w:trPr>
          <w:trHeight w:val="856"/>
        </w:trPr>
        <w:tc>
          <w:tcPr>
            <w:tcW w:w="675" w:type="dxa"/>
            <w:vAlign w:val="center"/>
          </w:tcPr>
          <w:p w14:paraId="7ABEAEB9" w14:textId="77777777" w:rsidR="00EB2E67" w:rsidRPr="002A1D6B" w:rsidRDefault="00EB2E67" w:rsidP="00D83726">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Nr.</w:t>
            </w:r>
          </w:p>
        </w:tc>
        <w:tc>
          <w:tcPr>
            <w:tcW w:w="4282" w:type="dxa"/>
            <w:vAlign w:val="center"/>
          </w:tcPr>
          <w:p w14:paraId="0041E3E0" w14:textId="77777777" w:rsidR="00EB2E67" w:rsidRPr="002A1D6B" w:rsidRDefault="00EB2E67" w:rsidP="00D83726">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Informācija par pakalpojumu saņēmēju, norādot kontaktpersonu un kontaktinformāciju – tālruņa nr., e-pastu</w:t>
            </w:r>
          </w:p>
        </w:tc>
        <w:tc>
          <w:tcPr>
            <w:tcW w:w="1559" w:type="dxa"/>
            <w:vAlign w:val="center"/>
          </w:tcPr>
          <w:p w14:paraId="7ACFB4CE" w14:textId="77777777" w:rsidR="00EB2E67" w:rsidRPr="002A1D6B" w:rsidRDefault="00EB2E67" w:rsidP="00EB2E67">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 xml:space="preserve">Sniegtais </w:t>
            </w:r>
            <w:r>
              <w:rPr>
                <w:rFonts w:ascii="Times New Roman" w:hAnsi="Times New Roman"/>
                <w:b/>
                <w:bCs/>
                <w:color w:val="000000"/>
                <w:lang w:val="lv-LV" w:eastAsia="lv-LV"/>
              </w:rPr>
              <w:t>darbs</w:t>
            </w:r>
            <w:r w:rsidRPr="002A1D6B">
              <w:rPr>
                <w:rFonts w:ascii="Times New Roman" w:hAnsi="Times New Roman"/>
                <w:b/>
                <w:bCs/>
                <w:color w:val="000000"/>
                <w:lang w:val="lv-LV" w:eastAsia="lv-LV"/>
              </w:rPr>
              <w:t xml:space="preserve"> (</w:t>
            </w:r>
            <w:r>
              <w:rPr>
                <w:rFonts w:ascii="Times New Roman" w:hAnsi="Times New Roman"/>
                <w:b/>
                <w:bCs/>
                <w:color w:val="000000"/>
                <w:lang w:val="lv-LV" w:eastAsia="lv-LV"/>
              </w:rPr>
              <w:t>darbu</w:t>
            </w:r>
            <w:r w:rsidRPr="002A1D6B">
              <w:rPr>
                <w:rFonts w:ascii="Times New Roman" w:hAnsi="Times New Roman"/>
                <w:b/>
                <w:bCs/>
                <w:color w:val="000000"/>
                <w:lang w:val="lv-LV" w:eastAsia="lv-LV"/>
              </w:rPr>
              <w:t xml:space="preserve"> apraksts, raksturojot sniegtā </w:t>
            </w:r>
            <w:r>
              <w:rPr>
                <w:rFonts w:ascii="Times New Roman" w:hAnsi="Times New Roman"/>
                <w:b/>
                <w:bCs/>
                <w:color w:val="000000"/>
                <w:lang w:val="lv-LV" w:eastAsia="lv-LV"/>
              </w:rPr>
              <w:t>darba</w:t>
            </w:r>
            <w:r w:rsidRPr="002A1D6B">
              <w:rPr>
                <w:rFonts w:ascii="Times New Roman" w:hAnsi="Times New Roman"/>
                <w:b/>
                <w:bCs/>
                <w:color w:val="000000"/>
                <w:lang w:val="lv-LV" w:eastAsia="lv-LV"/>
              </w:rPr>
              <w:t xml:space="preserve"> saturu)</w:t>
            </w:r>
          </w:p>
        </w:tc>
        <w:tc>
          <w:tcPr>
            <w:tcW w:w="1984" w:type="dxa"/>
            <w:vAlign w:val="center"/>
          </w:tcPr>
          <w:p w14:paraId="0D583807" w14:textId="77777777" w:rsidR="00EB2E67" w:rsidRPr="002A1D6B" w:rsidRDefault="00EB2E67" w:rsidP="00D83726">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kopējās izmaksas, norādot summas eiro (EUR)</w:t>
            </w:r>
          </w:p>
        </w:tc>
        <w:tc>
          <w:tcPr>
            <w:tcW w:w="1418" w:type="dxa"/>
            <w:vAlign w:val="center"/>
          </w:tcPr>
          <w:p w14:paraId="0C6A29B5" w14:textId="77777777" w:rsidR="00EB2E67" w:rsidRPr="002A1D6B" w:rsidRDefault="00EB2E67" w:rsidP="00D83726">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Piezīmes, ja nepieciešams</w:t>
            </w:r>
          </w:p>
        </w:tc>
      </w:tr>
      <w:tr w:rsidR="00EB2E67" w:rsidRPr="002A1D6B" w14:paraId="1E011AAC" w14:textId="77777777" w:rsidTr="00EB2E67">
        <w:trPr>
          <w:trHeight w:val="337"/>
        </w:trPr>
        <w:tc>
          <w:tcPr>
            <w:tcW w:w="675" w:type="dxa"/>
            <w:vAlign w:val="center"/>
          </w:tcPr>
          <w:p w14:paraId="1681B800" w14:textId="77777777" w:rsidR="00EB2E67" w:rsidRPr="002A1D6B" w:rsidRDefault="00EB2E67" w:rsidP="00D83726">
            <w:pPr>
              <w:autoSpaceDE w:val="0"/>
              <w:autoSpaceDN w:val="0"/>
              <w:adjustRightInd w:val="0"/>
              <w:spacing w:after="0" w:line="240" w:lineRule="auto"/>
              <w:jc w:val="center"/>
              <w:rPr>
                <w:rFonts w:ascii="Times New Roman" w:hAnsi="Times New Roman"/>
                <w:b/>
                <w:bCs/>
                <w:color w:val="000000"/>
                <w:lang w:val="lv-LV" w:eastAsia="lv-LV"/>
              </w:rPr>
            </w:pPr>
            <w:r w:rsidRPr="002A1D6B">
              <w:rPr>
                <w:rFonts w:ascii="Times New Roman" w:hAnsi="Times New Roman"/>
                <w:b/>
                <w:bCs/>
                <w:color w:val="000000"/>
                <w:lang w:val="lv-LV" w:eastAsia="lv-LV"/>
              </w:rPr>
              <w:t>1.</w:t>
            </w:r>
          </w:p>
        </w:tc>
        <w:tc>
          <w:tcPr>
            <w:tcW w:w="4282" w:type="dxa"/>
            <w:vAlign w:val="center"/>
          </w:tcPr>
          <w:p w14:paraId="097C8B8E" w14:textId="77777777" w:rsidR="00EB2E67" w:rsidRPr="002A1D6B" w:rsidRDefault="00EB2E67" w:rsidP="00D83726">
            <w:pPr>
              <w:autoSpaceDE w:val="0"/>
              <w:autoSpaceDN w:val="0"/>
              <w:adjustRightInd w:val="0"/>
              <w:spacing w:after="0" w:line="240" w:lineRule="auto"/>
              <w:jc w:val="center"/>
              <w:rPr>
                <w:rFonts w:ascii="Times New Roman" w:hAnsi="Times New Roman"/>
                <w:b/>
                <w:bCs/>
                <w:color w:val="000000"/>
                <w:lang w:val="lv-LV" w:eastAsia="lv-LV"/>
              </w:rPr>
            </w:pPr>
          </w:p>
        </w:tc>
        <w:tc>
          <w:tcPr>
            <w:tcW w:w="1559" w:type="dxa"/>
            <w:vAlign w:val="center"/>
          </w:tcPr>
          <w:p w14:paraId="0A0278DE" w14:textId="77777777" w:rsidR="00EB2E67" w:rsidRPr="002A1D6B" w:rsidRDefault="00EB2E67" w:rsidP="00D83726">
            <w:pPr>
              <w:autoSpaceDE w:val="0"/>
              <w:autoSpaceDN w:val="0"/>
              <w:adjustRightInd w:val="0"/>
              <w:spacing w:after="0" w:line="240" w:lineRule="auto"/>
              <w:jc w:val="center"/>
              <w:rPr>
                <w:rFonts w:ascii="Times New Roman" w:hAnsi="Times New Roman"/>
                <w:b/>
                <w:bCs/>
                <w:color w:val="000000"/>
                <w:lang w:val="lv-LV" w:eastAsia="lv-LV"/>
              </w:rPr>
            </w:pPr>
          </w:p>
        </w:tc>
        <w:tc>
          <w:tcPr>
            <w:tcW w:w="1984" w:type="dxa"/>
            <w:vAlign w:val="center"/>
          </w:tcPr>
          <w:p w14:paraId="1BE38B8E" w14:textId="77777777" w:rsidR="00EB2E67" w:rsidRPr="002A1D6B" w:rsidRDefault="00EB2E67" w:rsidP="00D83726">
            <w:pPr>
              <w:autoSpaceDE w:val="0"/>
              <w:autoSpaceDN w:val="0"/>
              <w:adjustRightInd w:val="0"/>
              <w:spacing w:after="0" w:line="240" w:lineRule="auto"/>
              <w:jc w:val="center"/>
              <w:rPr>
                <w:rFonts w:ascii="Times New Roman" w:hAnsi="Times New Roman"/>
                <w:b/>
                <w:bCs/>
                <w:color w:val="000000"/>
                <w:lang w:val="lv-LV" w:eastAsia="lv-LV"/>
              </w:rPr>
            </w:pPr>
          </w:p>
        </w:tc>
        <w:tc>
          <w:tcPr>
            <w:tcW w:w="1418" w:type="dxa"/>
            <w:vAlign w:val="center"/>
          </w:tcPr>
          <w:p w14:paraId="036D9531" w14:textId="77777777" w:rsidR="00EB2E67" w:rsidRPr="002A1D6B" w:rsidRDefault="00EB2E67" w:rsidP="00D83726">
            <w:pPr>
              <w:autoSpaceDE w:val="0"/>
              <w:autoSpaceDN w:val="0"/>
              <w:adjustRightInd w:val="0"/>
              <w:spacing w:after="0" w:line="240" w:lineRule="auto"/>
              <w:jc w:val="center"/>
              <w:rPr>
                <w:rFonts w:ascii="Times New Roman" w:hAnsi="Times New Roman"/>
                <w:b/>
                <w:bCs/>
                <w:color w:val="000000"/>
                <w:lang w:val="lv-LV" w:eastAsia="lv-LV"/>
              </w:rPr>
            </w:pPr>
          </w:p>
        </w:tc>
      </w:tr>
    </w:tbl>
    <w:p w14:paraId="2B68EFDC" w14:textId="77777777" w:rsidR="00EB2E67" w:rsidRPr="002A1D6B" w:rsidRDefault="00EB2E67" w:rsidP="00EB2E67">
      <w:pPr>
        <w:spacing w:after="0" w:line="240" w:lineRule="auto"/>
        <w:rPr>
          <w:rFonts w:ascii="Times New Roman" w:hAnsi="Times New Roman"/>
          <w:iCs/>
          <w:lang w:val="lv-LV"/>
        </w:rPr>
      </w:pPr>
    </w:p>
    <w:p w14:paraId="73C68750" w14:textId="77777777" w:rsidR="00EB2E67" w:rsidRPr="002A1D6B" w:rsidRDefault="00EB2E67" w:rsidP="00EB2E67">
      <w:pPr>
        <w:pStyle w:val="BodyText"/>
        <w:spacing w:after="0"/>
        <w:jc w:val="both"/>
        <w:rPr>
          <w:i/>
          <w:sz w:val="22"/>
          <w:szCs w:val="22"/>
          <w:lang w:val="lv-LV"/>
        </w:rPr>
      </w:pPr>
      <w:r w:rsidRPr="002A1D6B">
        <w:rPr>
          <w:i/>
          <w:sz w:val="22"/>
          <w:szCs w:val="22"/>
          <w:lang w:val="lv-LV"/>
        </w:rPr>
        <w:t xml:space="preserve">Veikto </w:t>
      </w:r>
      <w:r w:rsidR="00C35E03">
        <w:rPr>
          <w:i/>
          <w:sz w:val="22"/>
          <w:szCs w:val="22"/>
          <w:lang w:val="lv-LV"/>
        </w:rPr>
        <w:t>darbu</w:t>
      </w:r>
      <w:r w:rsidRPr="002A1D6B">
        <w:rPr>
          <w:i/>
          <w:sz w:val="22"/>
          <w:szCs w:val="22"/>
          <w:lang w:val="lv-LV"/>
        </w:rPr>
        <w:t xml:space="preserve"> sarakstā Pretendents norāda tādu informāciju par sniegtajiem pakalpojumiem, kas apliecina Nolikuma prasīto pieredzi</w:t>
      </w:r>
      <w:r w:rsidR="00C35E03">
        <w:rPr>
          <w:i/>
          <w:sz w:val="22"/>
          <w:szCs w:val="22"/>
          <w:lang w:val="lv-LV"/>
        </w:rPr>
        <w:t>. Pieredze varbūt apliecināta šajā periodā arī ar vienu objektu.</w:t>
      </w:r>
    </w:p>
    <w:p w14:paraId="2241F157" w14:textId="77777777" w:rsidR="00EB2E67" w:rsidRPr="002A1D6B" w:rsidRDefault="00EB2E67" w:rsidP="00EB2E67">
      <w:pPr>
        <w:spacing w:after="0" w:line="240" w:lineRule="auto"/>
        <w:jc w:val="both"/>
        <w:rPr>
          <w:rFonts w:ascii="Times New Roman" w:hAnsi="Times New Roman"/>
          <w:i/>
          <w:lang w:val="lv-LV"/>
        </w:rPr>
      </w:pPr>
    </w:p>
    <w:p w14:paraId="56D45206" w14:textId="77777777" w:rsidR="00EB2E67" w:rsidRPr="002A1D6B" w:rsidRDefault="00EB2E67" w:rsidP="00EB2E67">
      <w:pPr>
        <w:spacing w:after="0" w:line="240" w:lineRule="auto"/>
        <w:jc w:val="both"/>
        <w:rPr>
          <w:rFonts w:ascii="Times New Roman" w:hAnsi="Times New Roman"/>
          <w:b/>
          <w:i/>
          <w:lang w:val="lv-LV"/>
        </w:rPr>
      </w:pPr>
      <w:r w:rsidRPr="002A1D6B">
        <w:rPr>
          <w:rFonts w:ascii="Times New Roman" w:hAnsi="Times New Roman"/>
          <w:i/>
          <w:lang w:val="lv-LV"/>
        </w:rPr>
        <w:t xml:space="preserve">Pieredze apliecināma ar pabeigtiem </w:t>
      </w:r>
      <w:r>
        <w:rPr>
          <w:rFonts w:ascii="Times New Roman" w:hAnsi="Times New Roman"/>
          <w:i/>
          <w:lang w:val="lv-LV"/>
        </w:rPr>
        <w:t>darbiem</w:t>
      </w:r>
      <w:r w:rsidRPr="002A1D6B">
        <w:rPr>
          <w:rFonts w:ascii="Times New Roman" w:hAnsi="Times New Roman"/>
          <w:i/>
          <w:lang w:val="lv-LV"/>
        </w:rPr>
        <w:t xml:space="preserve"> uz Pretendenta piedāvājuma iesniegšanas brīdi. Ja piedāvājumu iesniedz personu apvienība, tad visu personas apvienības dalībnieku pieredze uzrādāma kopā</w:t>
      </w:r>
      <w:r w:rsidRPr="002A1D6B">
        <w:rPr>
          <w:rFonts w:ascii="Times New Roman" w:hAnsi="Times New Roman"/>
          <w:b/>
          <w:i/>
          <w:lang w:val="lv-LV"/>
        </w:rPr>
        <w:t>.</w:t>
      </w:r>
    </w:p>
    <w:p w14:paraId="2A5B8B98" w14:textId="77777777" w:rsidR="00EB2E67" w:rsidRPr="002A1D6B" w:rsidRDefault="00EB2E67" w:rsidP="00EB2E67">
      <w:pPr>
        <w:pStyle w:val="BodyText"/>
        <w:spacing w:after="0"/>
        <w:jc w:val="both"/>
        <w:rPr>
          <w:b/>
          <w:i/>
          <w:sz w:val="22"/>
          <w:szCs w:val="22"/>
          <w:lang w:val="lv-LV"/>
        </w:rPr>
      </w:pPr>
      <w:r w:rsidRPr="002A1D6B">
        <w:rPr>
          <w:b/>
          <w:i/>
          <w:color w:val="FF0000"/>
          <w:sz w:val="22"/>
          <w:szCs w:val="22"/>
          <w:u w:val="single"/>
          <w:lang w:val="lv-LV"/>
        </w:rPr>
        <w:t>Par  uzrādītajiem objektiem ir jāiesniedz vismaz 1/vienu/ pozitīvu atsauksmi no pasūtītāja</w:t>
      </w:r>
    </w:p>
    <w:p w14:paraId="150710C6" w14:textId="77777777" w:rsidR="00EB2E67" w:rsidRPr="002A1D6B" w:rsidRDefault="00EB2E67" w:rsidP="00EB2E67">
      <w:pPr>
        <w:numPr>
          <w:ilvl w:val="0"/>
          <w:numId w:val="24"/>
        </w:numPr>
        <w:spacing w:after="0" w:line="240" w:lineRule="auto"/>
        <w:jc w:val="both"/>
        <w:rPr>
          <w:rFonts w:ascii="Times New Roman" w:hAnsi="Times New Roman"/>
          <w:i/>
          <w:u w:val="single"/>
          <w:lang w:val="lv-LV"/>
        </w:rPr>
      </w:pPr>
      <w:r w:rsidRPr="002A1D6B">
        <w:rPr>
          <w:rFonts w:ascii="Times New Roman" w:hAnsi="Times New Roman"/>
          <w:i/>
          <w:lang w:val="lv-LV"/>
        </w:rPr>
        <w:t>Atsauksmē jāuzskaita detalizēti darbu ietvaros veiktie darbi</w:t>
      </w:r>
    </w:p>
    <w:p w14:paraId="4B1B4B81" w14:textId="77777777" w:rsidR="00EB2E67" w:rsidRPr="002A1D6B" w:rsidRDefault="00EB2E67" w:rsidP="00EB2E67">
      <w:pPr>
        <w:numPr>
          <w:ilvl w:val="0"/>
          <w:numId w:val="24"/>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Atsauksmes ar negatīvu raksturu vai nepilnīgas atsauksmes netiks izskatītas un tiks uzskatītas par neiesniegtām. </w:t>
      </w:r>
    </w:p>
    <w:p w14:paraId="712C69F4" w14:textId="77777777" w:rsidR="00EB2E67" w:rsidRPr="002A1D6B" w:rsidRDefault="00EB2E67" w:rsidP="00EB2E67">
      <w:pPr>
        <w:numPr>
          <w:ilvl w:val="0"/>
          <w:numId w:val="24"/>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Pretendenta sniegto </w:t>
      </w:r>
      <w:r w:rsidR="00C35E03">
        <w:rPr>
          <w:rFonts w:ascii="Times New Roman" w:hAnsi="Times New Roman"/>
          <w:i/>
          <w:lang w:val="lv-LV" w:eastAsia="lv-LV"/>
        </w:rPr>
        <w:t>darbu</w:t>
      </w:r>
      <w:r w:rsidRPr="002A1D6B">
        <w:rPr>
          <w:rFonts w:ascii="Times New Roman" w:hAnsi="Times New Roman"/>
          <w:i/>
          <w:lang w:val="lv-LV" w:eastAsia="lv-LV"/>
        </w:rPr>
        <w:t xml:space="preserve"> sarakstā norādītie darbi, par kuru kvalitatīvu veikšanu netiks saņemtas atsauksmes, šī Nolikuma izpratnē tiks uzskatīti par neveiktiem. </w:t>
      </w:r>
    </w:p>
    <w:p w14:paraId="4FE9AA87" w14:textId="77777777" w:rsidR="00EB2E67" w:rsidRPr="002A1D6B" w:rsidRDefault="00EB2E67" w:rsidP="00EB2E67">
      <w:pPr>
        <w:numPr>
          <w:ilvl w:val="0"/>
          <w:numId w:val="24"/>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14:paraId="523FE4AB" w14:textId="77777777" w:rsidR="00EB2E67" w:rsidRPr="002A1D6B" w:rsidRDefault="00EB2E67" w:rsidP="00EB2E67">
      <w:pPr>
        <w:numPr>
          <w:ilvl w:val="0"/>
          <w:numId w:val="24"/>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14:paraId="783455F9" w14:textId="77777777" w:rsidR="00EB2E67" w:rsidRPr="002A1D6B" w:rsidRDefault="00EB2E67" w:rsidP="00EB2E67">
      <w:pPr>
        <w:numPr>
          <w:ilvl w:val="0"/>
          <w:numId w:val="24"/>
        </w:numPr>
        <w:spacing w:after="0" w:line="240" w:lineRule="auto"/>
        <w:jc w:val="both"/>
        <w:rPr>
          <w:rFonts w:ascii="Times New Roman" w:hAnsi="Times New Roman"/>
          <w:i/>
          <w:lang w:val="lv-LV" w:eastAsia="lv-LV"/>
        </w:rPr>
      </w:pPr>
      <w:r w:rsidRPr="002A1D6B">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14:paraId="0AD33A34" w14:textId="77777777" w:rsidR="00EB2E67" w:rsidRPr="002A1D6B" w:rsidRDefault="00EB2E67" w:rsidP="00EB2E67">
      <w:pPr>
        <w:spacing w:after="0" w:line="240" w:lineRule="auto"/>
        <w:rPr>
          <w:rFonts w:ascii="Times New Roman" w:hAnsi="Times New Roman"/>
          <w:b/>
          <w:bCs/>
          <w:lang w:val="lv-LV" w:eastAsia="ar-SA"/>
        </w:rPr>
      </w:pPr>
    </w:p>
    <w:p w14:paraId="646CA365" w14:textId="77777777" w:rsidR="00EB2E67" w:rsidRPr="002A1D6B" w:rsidRDefault="00EB2E67" w:rsidP="00EB2E67">
      <w:pPr>
        <w:spacing w:after="0" w:line="240" w:lineRule="auto"/>
        <w:rPr>
          <w:rFonts w:ascii="Times New Roman" w:hAnsi="Times New Roman"/>
          <w:b/>
          <w:bCs/>
          <w:lang w:val="lv-LV" w:eastAsia="ar-SA"/>
        </w:rPr>
      </w:pPr>
      <w:r w:rsidRPr="002A1D6B">
        <w:rPr>
          <w:rFonts w:ascii="Times New Roman" w:hAnsi="Times New Roman"/>
          <w:b/>
          <w:bCs/>
          <w:lang w:val="lv-LV" w:eastAsia="ar-SA"/>
        </w:rPr>
        <w:t>7.2.Pretendenta galvenā personāla saraksts</w:t>
      </w:r>
    </w:p>
    <w:p w14:paraId="36C556F9" w14:textId="77777777" w:rsidR="00EB2E67" w:rsidRPr="002A1D6B" w:rsidRDefault="00EB2E67" w:rsidP="00EB2E67">
      <w:pPr>
        <w:spacing w:after="0" w:line="240" w:lineRule="auto"/>
        <w:ind w:firstLine="426"/>
        <w:jc w:val="both"/>
        <w:rPr>
          <w:rFonts w:ascii="Times New Roman" w:hAnsi="Times New Roman"/>
          <w:bCs/>
          <w:lang w:val="lv-LV" w:eastAsia="ar-SA"/>
        </w:rPr>
      </w:pPr>
      <w:r w:rsidRPr="002A1D6B">
        <w:rPr>
          <w:rFonts w:ascii="Times New Roman" w:hAnsi="Times New Roman"/>
          <w:bCs/>
          <w:lang w:val="lv-LV" w:eastAsia="ar-SA"/>
        </w:rPr>
        <w:t>Pretendents norāda līguma izpildē iesaistāmo galveno personālu, lai apliecinātu savu atbilstību nolikuma 7.</w:t>
      </w:r>
      <w:r>
        <w:rPr>
          <w:rFonts w:ascii="Times New Roman" w:hAnsi="Times New Roman"/>
          <w:bCs/>
          <w:lang w:val="lv-LV" w:eastAsia="ar-SA"/>
        </w:rPr>
        <w:t>8</w:t>
      </w:r>
      <w:r w:rsidRPr="002A1D6B">
        <w:rPr>
          <w:rFonts w:ascii="Times New Roman" w:hAnsi="Times New Roman"/>
          <w:bCs/>
          <w:lang w:val="lv-LV" w:eastAsia="ar-SA"/>
        </w:rPr>
        <w:t>.punkta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EB2E67" w:rsidRPr="002A1D6B" w14:paraId="4DF29996" w14:textId="77777777" w:rsidTr="00D83726">
        <w:trPr>
          <w:trHeight w:val="1000"/>
        </w:trPr>
        <w:tc>
          <w:tcPr>
            <w:tcW w:w="709" w:type="dxa"/>
            <w:tcBorders>
              <w:top w:val="single" w:sz="4" w:space="0" w:color="auto"/>
              <w:left w:val="single" w:sz="4" w:space="0" w:color="auto"/>
              <w:right w:val="single" w:sz="4" w:space="0" w:color="auto"/>
            </w:tcBorders>
            <w:vAlign w:val="center"/>
            <w:hideMark/>
          </w:tcPr>
          <w:p w14:paraId="4BA65CE8" w14:textId="77777777" w:rsidR="00EB2E67" w:rsidRPr="002A1D6B" w:rsidRDefault="00EB2E67" w:rsidP="00D83726">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14:paraId="484710F0" w14:textId="77777777" w:rsidR="00EB2E67" w:rsidRPr="002A1D6B" w:rsidRDefault="00EB2E67" w:rsidP="00D83726">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14:paraId="6961AD2A" w14:textId="77777777" w:rsidR="00EB2E67" w:rsidRPr="002A1D6B" w:rsidRDefault="00EB2E67" w:rsidP="00D83726">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14:paraId="633D0643" w14:textId="77777777" w:rsidR="00EB2E67" w:rsidRPr="002A1D6B" w:rsidRDefault="00EB2E67" w:rsidP="00D83726">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14:paraId="372628A9" w14:textId="77777777" w:rsidR="00EB2E67" w:rsidRPr="002A1D6B" w:rsidRDefault="00EB2E67" w:rsidP="00D83726">
            <w:pPr>
              <w:spacing w:after="0" w:line="240" w:lineRule="auto"/>
              <w:jc w:val="center"/>
              <w:rPr>
                <w:rFonts w:ascii="Times New Roman" w:eastAsia="Times New Roman" w:hAnsi="Times New Roman"/>
                <w:b/>
                <w:bCs/>
                <w:vertAlign w:val="superscript"/>
                <w:lang w:val="lv-LV"/>
              </w:rPr>
            </w:pPr>
            <w:r w:rsidRPr="002A1D6B">
              <w:rPr>
                <w:rFonts w:ascii="Times New Roman" w:eastAsia="Times New Roman" w:hAnsi="Times New Roman"/>
                <w:b/>
                <w:bCs/>
                <w:lang w:val="lv-LV"/>
              </w:rPr>
              <w:t>Speciālista iesaistes statuss līguma izpildē (A, B, vai C)</w:t>
            </w:r>
            <w:r w:rsidRPr="002A1D6B">
              <w:rPr>
                <w:rFonts w:ascii="Times New Roman" w:eastAsia="Times New Roman" w:hAnsi="Times New Roman"/>
                <w:b/>
                <w:bCs/>
                <w:vertAlign w:val="superscript"/>
                <w:lang w:val="lv-LV"/>
              </w:rPr>
              <w:t>*</w:t>
            </w:r>
          </w:p>
        </w:tc>
      </w:tr>
      <w:tr w:rsidR="00EB2E67" w:rsidRPr="00C35E03" w14:paraId="2D2E4EB4" w14:textId="77777777" w:rsidTr="00D83726">
        <w:trPr>
          <w:trHeight w:val="204"/>
        </w:trPr>
        <w:tc>
          <w:tcPr>
            <w:tcW w:w="709" w:type="dxa"/>
            <w:tcBorders>
              <w:top w:val="single" w:sz="4" w:space="0" w:color="auto"/>
              <w:left w:val="single" w:sz="4" w:space="0" w:color="auto"/>
              <w:bottom w:val="single" w:sz="4" w:space="0" w:color="auto"/>
              <w:right w:val="single" w:sz="4" w:space="0" w:color="auto"/>
            </w:tcBorders>
            <w:vAlign w:val="center"/>
          </w:tcPr>
          <w:p w14:paraId="6EFAE030" w14:textId="77777777" w:rsidR="00EB2E67" w:rsidRPr="002A1D6B" w:rsidRDefault="00EB2E67" w:rsidP="00D83726">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2552" w:type="dxa"/>
          </w:tcPr>
          <w:p w14:paraId="29778355" w14:textId="77777777" w:rsidR="00EB2E67" w:rsidRPr="002A1D6B" w:rsidRDefault="00EB2E67" w:rsidP="00D83726">
            <w:pPr>
              <w:spacing w:after="0" w:line="240" w:lineRule="auto"/>
              <w:jc w:val="center"/>
              <w:rPr>
                <w:rFonts w:ascii="Times New Roman" w:hAnsi="Times New Roman"/>
                <w:lang w:val="lv-LV" w:eastAsia="lv-LV"/>
              </w:rPr>
            </w:pPr>
            <w:r w:rsidRPr="002A1D6B">
              <w:rPr>
                <w:rFonts w:ascii="Times New Roman" w:hAnsi="Times New Roman"/>
                <w:lang w:val="lv-LV" w:eastAsia="lv-LV"/>
              </w:rPr>
              <w:t xml:space="preserve">Atbildīgais būvdarbu vadītājs </w:t>
            </w:r>
          </w:p>
          <w:p w14:paraId="68F60AF3" w14:textId="77777777" w:rsidR="00EB2E67" w:rsidRPr="002A1D6B" w:rsidRDefault="00EB2E67" w:rsidP="00EB2E67">
            <w:pPr>
              <w:spacing w:after="0" w:line="240" w:lineRule="auto"/>
              <w:jc w:val="center"/>
              <w:rPr>
                <w:rFonts w:ascii="Times New Roman" w:hAnsi="Times New Roman"/>
                <w:lang w:val="lv-LV" w:eastAsia="lv-LV"/>
              </w:rPr>
            </w:pPr>
            <w:r w:rsidRPr="002A1D6B">
              <w:rPr>
                <w:rFonts w:ascii="Times New Roman" w:hAnsi="Times New Roman"/>
                <w:lang w:val="lv-LV" w:eastAsia="lv-LV"/>
              </w:rPr>
              <w:t>(</w:t>
            </w:r>
            <w:r>
              <w:rPr>
                <w:rFonts w:ascii="Times New Roman" w:hAnsi="Times New Roman"/>
                <w:bCs/>
                <w:i/>
                <w:lang w:val="lv-LV" w:eastAsia="lv-LV"/>
              </w:rPr>
              <w:t>ēku</w:t>
            </w:r>
            <w:r w:rsidRPr="002A1D6B">
              <w:rPr>
                <w:rFonts w:ascii="Times New Roman" w:hAnsi="Times New Roman"/>
                <w:bCs/>
                <w:i/>
                <w:lang w:val="lv-LV" w:eastAsia="lv-LV"/>
              </w:rPr>
              <w:t xml:space="preserve"> būvdarbu vadīšana</w:t>
            </w:r>
            <w:r w:rsidRPr="002A1D6B">
              <w:rPr>
                <w:rFonts w:ascii="Times New Roman" w:hAnsi="Times New Roman"/>
                <w:lang w:val="lv-LV" w:eastAsia="lv-LV"/>
              </w:rPr>
              <w:t>)</w:t>
            </w:r>
          </w:p>
        </w:tc>
        <w:tc>
          <w:tcPr>
            <w:tcW w:w="2126" w:type="dxa"/>
            <w:tcBorders>
              <w:top w:val="single" w:sz="4" w:space="0" w:color="auto"/>
              <w:left w:val="single" w:sz="4" w:space="0" w:color="auto"/>
              <w:bottom w:val="single" w:sz="4" w:space="0" w:color="auto"/>
              <w:right w:val="single" w:sz="4" w:space="0" w:color="auto"/>
            </w:tcBorders>
            <w:vAlign w:val="center"/>
          </w:tcPr>
          <w:p w14:paraId="420EF986" w14:textId="77777777" w:rsidR="00EB2E67" w:rsidRPr="002A1D6B" w:rsidRDefault="00EB2E67" w:rsidP="00D83726">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14:paraId="53875D13" w14:textId="77777777" w:rsidR="00EB2E67" w:rsidRPr="002A1D6B" w:rsidRDefault="00EB2E67" w:rsidP="00D83726">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14:paraId="0B0A821D" w14:textId="77777777" w:rsidR="00EB2E67" w:rsidRPr="002A1D6B" w:rsidRDefault="00EB2E67" w:rsidP="00D83726">
            <w:pPr>
              <w:spacing w:after="0" w:line="240" w:lineRule="auto"/>
              <w:jc w:val="center"/>
              <w:rPr>
                <w:rFonts w:ascii="Times New Roman" w:eastAsia="Times New Roman" w:hAnsi="Times New Roman"/>
                <w:b/>
                <w:bCs/>
                <w:lang w:val="lv-LV"/>
              </w:rPr>
            </w:pPr>
          </w:p>
        </w:tc>
      </w:tr>
    </w:tbl>
    <w:p w14:paraId="648E23C2" w14:textId="77777777" w:rsidR="00EB2E67" w:rsidRPr="002A1D6B" w:rsidRDefault="00EB2E67" w:rsidP="00EB2E67">
      <w:pPr>
        <w:spacing w:after="0" w:line="240" w:lineRule="auto"/>
        <w:jc w:val="center"/>
        <w:rPr>
          <w:rFonts w:ascii="Times New Roman" w:eastAsia="Times New Roman" w:hAnsi="Times New Roman"/>
          <w:b/>
          <w:lang w:val="lv-LV"/>
        </w:rPr>
      </w:pPr>
    </w:p>
    <w:p w14:paraId="3BFEB78C" w14:textId="77777777" w:rsidR="00EB2E67" w:rsidRPr="002A1D6B" w:rsidRDefault="00EB2E67" w:rsidP="00EB2E67">
      <w:pPr>
        <w:spacing w:after="0" w:line="240" w:lineRule="auto"/>
        <w:jc w:val="both"/>
        <w:rPr>
          <w:rFonts w:ascii="Times New Roman" w:eastAsia="Times New Roman" w:hAnsi="Times New Roman"/>
          <w:b/>
          <w:bCs/>
          <w:u w:val="single"/>
          <w:lang w:val="lv-LV"/>
        </w:rPr>
      </w:pPr>
      <w:r w:rsidRPr="002A1D6B">
        <w:rPr>
          <w:rFonts w:ascii="Times New Roman" w:eastAsia="Times New Roman" w:hAnsi="Times New Roman"/>
          <w:b/>
          <w:bCs/>
          <w:lang w:val="lv-LV"/>
        </w:rPr>
        <w:t xml:space="preserve">* </w:t>
      </w:r>
      <w:r w:rsidRPr="002A1D6B">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EB2E67" w:rsidRPr="002A1D6B" w14:paraId="37306075" w14:textId="77777777" w:rsidTr="00D83726">
        <w:tc>
          <w:tcPr>
            <w:tcW w:w="426" w:type="dxa"/>
            <w:shd w:val="clear" w:color="auto" w:fill="auto"/>
          </w:tcPr>
          <w:p w14:paraId="35D4492E" w14:textId="77777777" w:rsidR="00EB2E67" w:rsidRPr="002A1D6B" w:rsidRDefault="00EB2E67" w:rsidP="00D83726">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A</w:t>
            </w:r>
          </w:p>
        </w:tc>
        <w:tc>
          <w:tcPr>
            <w:tcW w:w="336" w:type="dxa"/>
            <w:shd w:val="clear" w:color="auto" w:fill="auto"/>
          </w:tcPr>
          <w:p w14:paraId="2C0842F4" w14:textId="77777777" w:rsidR="00EB2E67" w:rsidRPr="002A1D6B" w:rsidRDefault="00EB2E67" w:rsidP="00D83726">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14:paraId="53FD4AEE" w14:textId="77777777" w:rsidR="00EB2E67" w:rsidRPr="002A1D6B" w:rsidRDefault="00EB2E67" w:rsidP="00D83726">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pretendenta resurss </w:t>
            </w:r>
            <w:r w:rsidRPr="002A1D6B">
              <w:rPr>
                <w:rFonts w:ascii="Times New Roman" w:eastAsia="Times New Roman" w:hAnsi="Times New Roman"/>
                <w:bCs/>
                <w:i/>
                <w:lang w:val="lv-LV"/>
              </w:rPr>
              <w:t>(starp speciālistu un pretendentu ir noslēgts darba līgums un speciālists ir reģistrēts Latvijas Republikas Būvspeciālistu reģistrā kā pretendenta speciālists vai nav reģistrēts)</w:t>
            </w:r>
            <w:r w:rsidRPr="002A1D6B">
              <w:rPr>
                <w:rFonts w:ascii="Times New Roman" w:eastAsia="Times New Roman" w:hAnsi="Times New Roman"/>
                <w:bCs/>
                <w:lang w:val="lv-LV"/>
              </w:rPr>
              <w:t>;</w:t>
            </w:r>
          </w:p>
        </w:tc>
      </w:tr>
      <w:tr w:rsidR="00EB2E67" w:rsidRPr="00C35E03" w14:paraId="4B1F2FC7" w14:textId="77777777" w:rsidTr="00D83726">
        <w:tc>
          <w:tcPr>
            <w:tcW w:w="426" w:type="dxa"/>
            <w:shd w:val="clear" w:color="auto" w:fill="auto"/>
          </w:tcPr>
          <w:p w14:paraId="55F133BB" w14:textId="77777777" w:rsidR="00EB2E67" w:rsidRPr="002A1D6B" w:rsidRDefault="00EB2E67" w:rsidP="00D83726">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B</w:t>
            </w:r>
          </w:p>
        </w:tc>
        <w:tc>
          <w:tcPr>
            <w:tcW w:w="336" w:type="dxa"/>
            <w:shd w:val="clear" w:color="auto" w:fill="auto"/>
          </w:tcPr>
          <w:p w14:paraId="215A74DD" w14:textId="77777777" w:rsidR="00EB2E67" w:rsidRPr="002A1D6B" w:rsidRDefault="00EB2E67" w:rsidP="00D83726">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14:paraId="2641F34A" w14:textId="77777777" w:rsidR="00EB2E67" w:rsidRPr="002A1D6B" w:rsidRDefault="00EB2E67" w:rsidP="00D83726">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apakšuzņēmēja resurss </w:t>
            </w:r>
            <w:r w:rsidRPr="002A1D6B">
              <w:rPr>
                <w:rFonts w:ascii="Times New Roman" w:eastAsia="Times New Roman" w:hAnsi="Times New Roman"/>
                <w:bCs/>
                <w:i/>
                <w:lang w:val="lv-LV"/>
              </w:rPr>
              <w:t>(starp speciālistu un apakšuzņēmēju (personu, uz kura iespējām balstās) ir noslēgts darba līgums un speciālists ir reģistrēts Latvijas Republikas Būvspeciālistu reģistrā kā apakšuzņēmēja (personas, uz kura iespējām balstās) speciālists vai nav reģistrēts)</w:t>
            </w:r>
            <w:r w:rsidRPr="002A1D6B">
              <w:rPr>
                <w:rFonts w:ascii="Times New Roman" w:eastAsia="Times New Roman" w:hAnsi="Times New Roman"/>
                <w:bCs/>
                <w:lang w:val="lv-LV"/>
              </w:rPr>
              <w:t>;</w:t>
            </w:r>
          </w:p>
        </w:tc>
      </w:tr>
      <w:tr w:rsidR="00EB2E67" w:rsidRPr="00C35E03" w14:paraId="71430E9E" w14:textId="77777777" w:rsidTr="00D83726">
        <w:tc>
          <w:tcPr>
            <w:tcW w:w="426" w:type="dxa"/>
            <w:shd w:val="clear" w:color="auto" w:fill="auto"/>
          </w:tcPr>
          <w:p w14:paraId="0678D397" w14:textId="77777777" w:rsidR="00EB2E67" w:rsidRPr="002A1D6B" w:rsidRDefault="00EB2E67" w:rsidP="00D83726">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lastRenderedPageBreak/>
              <w:t>C</w:t>
            </w:r>
          </w:p>
        </w:tc>
        <w:tc>
          <w:tcPr>
            <w:tcW w:w="336" w:type="dxa"/>
            <w:shd w:val="clear" w:color="auto" w:fill="auto"/>
          </w:tcPr>
          <w:p w14:paraId="645A09B7" w14:textId="77777777" w:rsidR="00EB2E67" w:rsidRPr="002A1D6B" w:rsidRDefault="00EB2E67" w:rsidP="00D83726">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14:paraId="6D33A4B8" w14:textId="77777777" w:rsidR="00EB2E67" w:rsidRPr="002A1D6B" w:rsidRDefault="00EB2E67" w:rsidP="00D83726">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sākotnēji ir neatkarīgs resurss </w:t>
            </w:r>
            <w:r w:rsidRPr="002A1D6B">
              <w:rPr>
                <w:rFonts w:ascii="Times New Roman" w:eastAsia="Times New Roman" w:hAnsi="Times New Roman"/>
                <w:bCs/>
                <w:i/>
                <w:lang w:val="lv-LV"/>
              </w:rPr>
              <w:t>(speciālists tiks iesaistīts līguma izpildē uz atsevišķa starp speciālistu un pretendentu parakstīta darba līguma vai vienošanās pamata ar tā, ja nepieciešams, reģistrēšanu Latvijas Republikas Būvspeciālistu reģistrā kā pretendenta speciālistu)</w:t>
            </w:r>
            <w:r w:rsidRPr="002A1D6B">
              <w:rPr>
                <w:rFonts w:ascii="Times New Roman" w:eastAsia="Times New Roman" w:hAnsi="Times New Roman"/>
                <w:bCs/>
                <w:lang w:val="lv-LV"/>
              </w:rPr>
              <w:t>.</w:t>
            </w:r>
          </w:p>
        </w:tc>
      </w:tr>
    </w:tbl>
    <w:p w14:paraId="3494B344" w14:textId="77777777" w:rsidR="00EB2E67" w:rsidRPr="002A1D6B" w:rsidRDefault="00EB2E67" w:rsidP="00EB2E67">
      <w:pPr>
        <w:spacing w:after="0" w:line="240" w:lineRule="auto"/>
        <w:jc w:val="both"/>
        <w:rPr>
          <w:rFonts w:ascii="Times New Roman" w:hAnsi="Times New Roman"/>
          <w:bCs/>
          <w:lang w:val="lv-LV" w:eastAsia="ar-SA"/>
        </w:rPr>
      </w:pPr>
      <w:r w:rsidRPr="002A1D6B">
        <w:rPr>
          <w:rFonts w:ascii="Times New Roman" w:eastAsia="Times New Roman" w:hAnsi="Times New Roman"/>
          <w:b/>
          <w:lang w:val="lv-LV"/>
        </w:rPr>
        <w:t>Pielikumā:</w:t>
      </w:r>
      <w:r w:rsidRPr="002A1D6B">
        <w:rPr>
          <w:rFonts w:ascii="Times New Roman" w:hAnsi="Times New Roman"/>
          <w:lang w:val="lv-LV"/>
        </w:rPr>
        <w:t xml:space="preserve"> speciālista apraksts.</w:t>
      </w:r>
    </w:p>
    <w:p w14:paraId="47AE18E3" w14:textId="77777777" w:rsidR="00EB2E67" w:rsidRPr="002A1D6B" w:rsidRDefault="00EB2E67" w:rsidP="00EB2E67">
      <w:pPr>
        <w:spacing w:after="0" w:line="240" w:lineRule="auto"/>
        <w:rPr>
          <w:rFonts w:ascii="Times New Roman" w:hAnsi="Times New Roman"/>
          <w:i/>
          <w:lang w:val="lv-LV" w:eastAsia="lv-LV"/>
        </w:rPr>
      </w:pPr>
    </w:p>
    <w:p w14:paraId="7CFD867E" w14:textId="77777777" w:rsidR="00EB2E67" w:rsidRPr="002A1D6B" w:rsidRDefault="00EB2E67" w:rsidP="00EB2E67">
      <w:pPr>
        <w:spacing w:after="0" w:line="240" w:lineRule="auto"/>
        <w:ind w:left="720"/>
        <w:rPr>
          <w:rFonts w:ascii="Times New Roman" w:hAnsi="Times New Roman"/>
          <w:bCs/>
          <w:lang w:val="lv-LV" w:eastAsia="ar-SA"/>
        </w:rPr>
      </w:pPr>
      <w:r w:rsidRPr="002A1D6B">
        <w:rPr>
          <w:rFonts w:ascii="Times New Roman" w:eastAsia="Times New Roman" w:hAnsi="Times New Roman"/>
          <w:b/>
          <w:lang w:val="lv-LV"/>
        </w:rPr>
        <w:t>8.pielikums</w:t>
      </w:r>
    </w:p>
    <w:p w14:paraId="251D7B4C" w14:textId="77777777" w:rsidR="00EB2E67" w:rsidRPr="002A1D6B" w:rsidRDefault="00EB2E67" w:rsidP="00EB2E67">
      <w:pPr>
        <w:spacing w:after="0" w:line="240" w:lineRule="auto"/>
        <w:jc w:val="center"/>
        <w:rPr>
          <w:rFonts w:ascii="Times New Roman" w:hAnsi="Times New Roman"/>
          <w:b/>
          <w:lang w:val="lv-LV"/>
        </w:rPr>
      </w:pPr>
    </w:p>
    <w:p w14:paraId="770FDF42" w14:textId="77777777" w:rsidR="00EB2E67" w:rsidRPr="002A1D6B" w:rsidRDefault="00EB2E67" w:rsidP="00EB2E67">
      <w:pPr>
        <w:spacing w:after="0" w:line="240" w:lineRule="auto"/>
        <w:jc w:val="center"/>
        <w:rPr>
          <w:rFonts w:ascii="Times New Roman" w:eastAsia="Times New Roman" w:hAnsi="Times New Roman"/>
          <w:b/>
          <w:caps/>
          <w:lang w:val="lv-LV"/>
        </w:rPr>
      </w:pPr>
      <w:r w:rsidRPr="002A1D6B">
        <w:rPr>
          <w:rFonts w:ascii="Times New Roman" w:eastAsia="Times New Roman" w:hAnsi="Times New Roman"/>
          <w:b/>
          <w:caps/>
          <w:lang w:val="lv-LV"/>
        </w:rPr>
        <w:t>SPECIĀLISTA APRAKSTS</w:t>
      </w:r>
    </w:p>
    <w:p w14:paraId="36F4E036" w14:textId="77777777" w:rsidR="00EB2E67" w:rsidRPr="002A1D6B" w:rsidRDefault="00EB2E67" w:rsidP="00EB2E67">
      <w:pPr>
        <w:spacing w:after="0" w:line="240" w:lineRule="auto"/>
        <w:jc w:val="center"/>
        <w:rPr>
          <w:rFonts w:ascii="Times New Roman" w:eastAsia="Times New Roman" w:hAnsi="Times New Roman"/>
          <w:i/>
          <w:caps/>
          <w:lang w:val="lv-LV"/>
        </w:rPr>
      </w:pPr>
      <w:r w:rsidRPr="002A1D6B">
        <w:rPr>
          <w:rFonts w:ascii="Times New Roman" w:eastAsia="Times New Roman" w:hAnsi="Times New Roman"/>
          <w:bCs/>
          <w:i/>
          <w:lang w:val="lv-LV" w:eastAsia="x-none"/>
        </w:rPr>
        <w:t>(veidne)</w:t>
      </w:r>
    </w:p>
    <w:p w14:paraId="6B4A4D8F" w14:textId="77777777" w:rsidR="00EB2E67" w:rsidRPr="002A1D6B" w:rsidRDefault="00EB2E67" w:rsidP="00EB2E67">
      <w:pPr>
        <w:shd w:val="clear" w:color="auto" w:fill="FFFFFF" w:themeFill="background1"/>
        <w:spacing w:after="0" w:line="240" w:lineRule="auto"/>
        <w:jc w:val="center"/>
        <w:rPr>
          <w:rFonts w:ascii="Times New Roman" w:hAnsi="Times New Roman"/>
          <w:b/>
          <w:bCs/>
          <w:lang w:val="lv-LV"/>
        </w:rPr>
      </w:pPr>
      <w:r w:rsidRPr="002A1D6B">
        <w:rPr>
          <w:rFonts w:ascii="Times New Roman" w:eastAsia="Times New Roman" w:hAnsi="Times New Roman"/>
          <w:bCs/>
          <w:lang w:val="lv-LV"/>
        </w:rPr>
        <w:t xml:space="preserve">Es, _____________ </w:t>
      </w:r>
      <w:r w:rsidRPr="002A1D6B">
        <w:rPr>
          <w:rFonts w:ascii="Times New Roman" w:eastAsia="Times New Roman" w:hAnsi="Times New Roman"/>
          <w:lang w:val="lv-LV"/>
        </w:rPr>
        <w:t>(</w:t>
      </w:r>
      <w:r w:rsidRPr="002A1D6B">
        <w:rPr>
          <w:rFonts w:ascii="Times New Roman" w:eastAsia="Times New Roman" w:hAnsi="Times New Roman"/>
          <w:i/>
          <w:iCs/>
          <w:lang w:val="lv-LV"/>
        </w:rPr>
        <w:t>speciālista vārds, uzvārds</w:t>
      </w:r>
      <w:r w:rsidRPr="002A1D6B">
        <w:rPr>
          <w:rFonts w:ascii="Times New Roman" w:eastAsia="Times New Roman" w:hAnsi="Times New Roman"/>
          <w:lang w:val="lv-LV"/>
        </w:rPr>
        <w:t>), lai apliecinātu savu nereglamentētajā iepirkumā “</w:t>
      </w:r>
      <w:r w:rsidRPr="00EB2E67">
        <w:rPr>
          <w:rFonts w:ascii="Times New Roman" w:hAnsi="Times New Roman"/>
          <w:b/>
          <w:bCs/>
          <w:lang w:val="lv-LV"/>
        </w:rPr>
        <w:t>par SIA “AADSO” noliktava Nr.1, telpu grupa 001, remontu pēc adreses 1.Pasažieru ielā 4A, Daugavpilī</w:t>
      </w:r>
      <w:r w:rsidRPr="004C4F91">
        <w:rPr>
          <w:rFonts w:ascii="Times New Roman" w:hAnsi="Times New Roman"/>
          <w:b/>
          <w:lang w:val="lv-LV"/>
        </w:rPr>
        <w:t>”, ID Nr.  AADSO 2024/</w:t>
      </w:r>
      <w:r>
        <w:rPr>
          <w:rFonts w:ascii="Times New Roman" w:hAnsi="Times New Roman"/>
          <w:b/>
          <w:lang w:val="lv-LV"/>
        </w:rPr>
        <w:t>3</w:t>
      </w:r>
      <w:r w:rsidRPr="004C4F91">
        <w:rPr>
          <w:rFonts w:ascii="Times New Roman" w:hAnsi="Times New Roman"/>
          <w:b/>
          <w:lang w:val="lv-LV"/>
        </w:rPr>
        <w:t xml:space="preserve"> N</w:t>
      </w:r>
      <w:r w:rsidRPr="002A1D6B">
        <w:rPr>
          <w:rFonts w:ascii="Times New Roman" w:eastAsia="Times New Roman" w:hAnsi="Times New Roman"/>
          <w:lang w:val="lv-LV"/>
        </w:rPr>
        <w:t>,</w:t>
      </w:r>
      <w:r w:rsidRPr="002A1D6B">
        <w:rPr>
          <w:rFonts w:ascii="Times New Roman" w:eastAsia="Times New Roman" w:hAnsi="Times New Roman"/>
          <w:bCs/>
          <w:lang w:val="lv-LV"/>
        </w:rPr>
        <w:t xml:space="preserve"> </w:t>
      </w:r>
      <w:r w:rsidRPr="002A1D6B">
        <w:rPr>
          <w:rFonts w:ascii="Times New Roman" w:eastAsia="Times New Roman" w:hAnsi="Times New Roman"/>
          <w:lang w:val="lv-LV"/>
        </w:rPr>
        <w:t>nolikumā noteiktajām kvalifikācijas prasībām, iesniedzu sekojošu savu aprakstu</w:t>
      </w:r>
      <w:r>
        <w:rPr>
          <w:rFonts w:ascii="Times New Roman" w:eastAsia="Times New Roman" w:hAnsi="Times New Roman"/>
          <w:bCs/>
          <w:lang w:val="lv-LV"/>
        </w:rPr>
        <w:t>:</w:t>
      </w:r>
    </w:p>
    <w:p w14:paraId="1C8E4DE7" w14:textId="77777777" w:rsidR="00EB2E67" w:rsidRPr="002A1D6B" w:rsidRDefault="00EB2E67" w:rsidP="00EB2E67">
      <w:pPr>
        <w:spacing w:after="0" w:line="240" w:lineRule="auto"/>
        <w:jc w:val="center"/>
        <w:rPr>
          <w:rFonts w:ascii="Times New Roman" w:eastAsia="Times New Roman" w:hAnsi="Times New Roman"/>
          <w:bCs/>
          <w:iCs/>
          <w:lang w:val="lv-LV"/>
        </w:rPr>
      </w:pPr>
    </w:p>
    <w:p w14:paraId="1A4F6093" w14:textId="77777777" w:rsidR="00EB2E67" w:rsidRPr="002A1D6B" w:rsidRDefault="00EB2E67" w:rsidP="00EB2E67">
      <w:pPr>
        <w:spacing w:after="0" w:line="240" w:lineRule="auto"/>
        <w:ind w:left="284"/>
        <w:jc w:val="both"/>
        <w:rPr>
          <w:rFonts w:ascii="Times New Roman" w:hAnsi="Times New Roman"/>
          <w:lang w:val="lv-LV"/>
        </w:rPr>
      </w:pPr>
      <w:r w:rsidRPr="002A1D6B">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EB2E67" w:rsidRPr="00C35E03" w14:paraId="4D8FC6B5" w14:textId="77777777" w:rsidTr="00D83726">
        <w:tc>
          <w:tcPr>
            <w:tcW w:w="567" w:type="dxa"/>
            <w:vAlign w:val="center"/>
            <w:hideMark/>
          </w:tcPr>
          <w:p w14:paraId="7238B014" w14:textId="77777777" w:rsidR="00EB2E67" w:rsidRPr="002A1D6B" w:rsidRDefault="00EB2E67" w:rsidP="00D83726">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Nr. p.k.</w:t>
            </w:r>
          </w:p>
        </w:tc>
        <w:tc>
          <w:tcPr>
            <w:tcW w:w="3026" w:type="dxa"/>
            <w:vAlign w:val="center"/>
          </w:tcPr>
          <w:p w14:paraId="03C7F6D1" w14:textId="77777777" w:rsidR="00EB2E67" w:rsidRPr="002A1D6B" w:rsidRDefault="00EB2E67" w:rsidP="00D83726">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Profesionālu kvalfikāciju apliecinoša dokumenta nosaukums</w:t>
            </w:r>
          </w:p>
        </w:tc>
        <w:tc>
          <w:tcPr>
            <w:tcW w:w="3026" w:type="dxa"/>
            <w:vAlign w:val="center"/>
            <w:hideMark/>
          </w:tcPr>
          <w:p w14:paraId="295453AB" w14:textId="77777777" w:rsidR="00EB2E67" w:rsidRPr="002A1D6B" w:rsidRDefault="00EB2E67" w:rsidP="00D83726">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Profesionālu kvalfikāciju apliecinoša dokumenta Nr.</w:t>
            </w:r>
          </w:p>
        </w:tc>
        <w:tc>
          <w:tcPr>
            <w:tcW w:w="3026" w:type="dxa"/>
            <w:vAlign w:val="center"/>
            <w:hideMark/>
          </w:tcPr>
          <w:p w14:paraId="231A9340" w14:textId="77777777" w:rsidR="00EB2E67" w:rsidRPr="002A1D6B" w:rsidRDefault="00EB2E67" w:rsidP="00D83726">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Mācību laiks (gads, mēnesis, datums, uzsākšanas, pabeigšanas laiks)</w:t>
            </w:r>
          </w:p>
        </w:tc>
      </w:tr>
      <w:tr w:rsidR="00EB2E67" w:rsidRPr="002A1D6B" w14:paraId="682D4413" w14:textId="77777777" w:rsidTr="00D83726">
        <w:tc>
          <w:tcPr>
            <w:tcW w:w="567" w:type="dxa"/>
            <w:vAlign w:val="center"/>
            <w:hideMark/>
          </w:tcPr>
          <w:p w14:paraId="1FC6DA08" w14:textId="77777777" w:rsidR="00EB2E67" w:rsidRPr="002A1D6B" w:rsidRDefault="00EB2E67" w:rsidP="00D83726">
            <w:pPr>
              <w:spacing w:after="0" w:line="240" w:lineRule="auto"/>
              <w:jc w:val="center"/>
              <w:rPr>
                <w:rFonts w:ascii="Times New Roman" w:eastAsia="Times New Roman" w:hAnsi="Times New Roman"/>
                <w:lang w:val="lv-LV"/>
              </w:rPr>
            </w:pPr>
            <w:r w:rsidRPr="002A1D6B">
              <w:rPr>
                <w:rFonts w:ascii="Times New Roman" w:eastAsia="Times New Roman" w:hAnsi="Times New Roman"/>
                <w:lang w:val="lv-LV"/>
              </w:rPr>
              <w:t>1.</w:t>
            </w:r>
          </w:p>
        </w:tc>
        <w:tc>
          <w:tcPr>
            <w:tcW w:w="3026" w:type="dxa"/>
            <w:vAlign w:val="center"/>
          </w:tcPr>
          <w:p w14:paraId="2AA73B4D" w14:textId="77777777" w:rsidR="00EB2E67" w:rsidRPr="002A1D6B" w:rsidRDefault="00EB2E67" w:rsidP="00D83726">
            <w:pPr>
              <w:spacing w:after="0" w:line="240" w:lineRule="auto"/>
              <w:jc w:val="center"/>
              <w:rPr>
                <w:rFonts w:ascii="Times New Roman" w:eastAsia="Times New Roman" w:hAnsi="Times New Roman"/>
                <w:lang w:val="lv-LV"/>
              </w:rPr>
            </w:pPr>
          </w:p>
        </w:tc>
        <w:tc>
          <w:tcPr>
            <w:tcW w:w="3026" w:type="dxa"/>
            <w:vAlign w:val="center"/>
          </w:tcPr>
          <w:p w14:paraId="6C9ABD01" w14:textId="77777777" w:rsidR="00EB2E67" w:rsidRPr="002A1D6B" w:rsidRDefault="00EB2E67" w:rsidP="00D83726">
            <w:pPr>
              <w:spacing w:after="0" w:line="240" w:lineRule="auto"/>
              <w:jc w:val="center"/>
              <w:rPr>
                <w:rFonts w:ascii="Times New Roman" w:eastAsia="Times New Roman" w:hAnsi="Times New Roman"/>
                <w:lang w:val="lv-LV"/>
              </w:rPr>
            </w:pPr>
          </w:p>
        </w:tc>
        <w:tc>
          <w:tcPr>
            <w:tcW w:w="3026" w:type="dxa"/>
            <w:vAlign w:val="center"/>
          </w:tcPr>
          <w:p w14:paraId="0751CCDF" w14:textId="77777777" w:rsidR="00EB2E67" w:rsidRPr="002A1D6B" w:rsidRDefault="00EB2E67" w:rsidP="00D83726">
            <w:pPr>
              <w:spacing w:after="0" w:line="240" w:lineRule="auto"/>
              <w:jc w:val="center"/>
              <w:rPr>
                <w:rFonts w:ascii="Times New Roman" w:eastAsia="Times New Roman" w:hAnsi="Times New Roman"/>
                <w:lang w:val="lv-LV"/>
              </w:rPr>
            </w:pPr>
          </w:p>
        </w:tc>
      </w:tr>
      <w:tr w:rsidR="00EB2E67" w:rsidRPr="002A1D6B" w14:paraId="37465AD4" w14:textId="77777777" w:rsidTr="00D83726">
        <w:tc>
          <w:tcPr>
            <w:tcW w:w="567" w:type="dxa"/>
            <w:vAlign w:val="center"/>
          </w:tcPr>
          <w:p w14:paraId="2B998E88" w14:textId="77777777" w:rsidR="00EB2E67" w:rsidRPr="002A1D6B" w:rsidRDefault="00EB2E67" w:rsidP="00D83726">
            <w:pPr>
              <w:spacing w:after="0" w:line="240" w:lineRule="auto"/>
              <w:jc w:val="center"/>
              <w:rPr>
                <w:rFonts w:ascii="Times New Roman" w:eastAsia="Times New Roman" w:hAnsi="Times New Roman"/>
                <w:lang w:val="lv-LV"/>
              </w:rPr>
            </w:pPr>
            <w:r w:rsidRPr="002A1D6B">
              <w:rPr>
                <w:rFonts w:ascii="Times New Roman" w:eastAsia="Times New Roman" w:hAnsi="Times New Roman"/>
                <w:lang w:val="lv-LV"/>
              </w:rPr>
              <w:t>…</w:t>
            </w:r>
          </w:p>
        </w:tc>
        <w:tc>
          <w:tcPr>
            <w:tcW w:w="3026" w:type="dxa"/>
            <w:vAlign w:val="center"/>
          </w:tcPr>
          <w:p w14:paraId="3CFDB406" w14:textId="77777777" w:rsidR="00EB2E67" w:rsidRPr="002A1D6B" w:rsidRDefault="00EB2E67" w:rsidP="00D83726">
            <w:pPr>
              <w:spacing w:after="0" w:line="240" w:lineRule="auto"/>
              <w:jc w:val="center"/>
              <w:rPr>
                <w:rFonts w:ascii="Times New Roman" w:eastAsia="Times New Roman" w:hAnsi="Times New Roman"/>
                <w:lang w:val="lv-LV"/>
              </w:rPr>
            </w:pPr>
          </w:p>
        </w:tc>
        <w:tc>
          <w:tcPr>
            <w:tcW w:w="3026" w:type="dxa"/>
            <w:vAlign w:val="center"/>
          </w:tcPr>
          <w:p w14:paraId="6BF021FE" w14:textId="77777777" w:rsidR="00EB2E67" w:rsidRPr="002A1D6B" w:rsidRDefault="00EB2E67" w:rsidP="00D83726">
            <w:pPr>
              <w:spacing w:after="0" w:line="240" w:lineRule="auto"/>
              <w:jc w:val="center"/>
              <w:rPr>
                <w:rFonts w:ascii="Times New Roman" w:eastAsia="Times New Roman" w:hAnsi="Times New Roman"/>
                <w:lang w:val="lv-LV"/>
              </w:rPr>
            </w:pPr>
          </w:p>
        </w:tc>
        <w:tc>
          <w:tcPr>
            <w:tcW w:w="3026" w:type="dxa"/>
            <w:vAlign w:val="center"/>
          </w:tcPr>
          <w:p w14:paraId="765508FA" w14:textId="77777777" w:rsidR="00EB2E67" w:rsidRPr="002A1D6B" w:rsidRDefault="00EB2E67" w:rsidP="00D83726">
            <w:pPr>
              <w:spacing w:after="0" w:line="240" w:lineRule="auto"/>
              <w:jc w:val="center"/>
              <w:rPr>
                <w:rFonts w:ascii="Times New Roman" w:eastAsia="Times New Roman" w:hAnsi="Times New Roman"/>
                <w:lang w:val="lv-LV"/>
              </w:rPr>
            </w:pPr>
          </w:p>
        </w:tc>
      </w:tr>
    </w:tbl>
    <w:p w14:paraId="2117422C" w14:textId="77777777" w:rsidR="00EB2E67" w:rsidRPr="002A1D6B" w:rsidRDefault="00EB2E67" w:rsidP="00EB2E67">
      <w:pPr>
        <w:spacing w:after="0" w:line="240" w:lineRule="auto"/>
        <w:jc w:val="center"/>
        <w:rPr>
          <w:rFonts w:ascii="Times New Roman" w:hAnsi="Times New Roman"/>
          <w:lang w:val="lv-LV"/>
        </w:rPr>
      </w:pPr>
    </w:p>
    <w:p w14:paraId="14524C95" w14:textId="77777777" w:rsidR="00EB2E67" w:rsidRPr="002A1D6B" w:rsidRDefault="00EB2E67" w:rsidP="00EB2E67">
      <w:pPr>
        <w:spacing w:after="0" w:line="240" w:lineRule="auto"/>
        <w:ind w:firstLine="284"/>
        <w:jc w:val="both"/>
        <w:rPr>
          <w:rFonts w:ascii="Times New Roman" w:hAnsi="Times New Roman"/>
          <w:bCs/>
          <w:i/>
          <w:lang w:val="lv-LV"/>
        </w:rPr>
      </w:pPr>
      <w:r w:rsidRPr="002A1D6B">
        <w:rPr>
          <w:rFonts w:ascii="Times New Roman" w:hAnsi="Times New Roman"/>
          <w:lang w:val="lv-LV"/>
        </w:rPr>
        <w:t xml:space="preserve">Ar šo es apņemos, ja </w:t>
      </w:r>
      <w:r w:rsidRPr="002A1D6B">
        <w:rPr>
          <w:rFonts w:ascii="Times New Roman" w:hAnsi="Times New Roman"/>
          <w:bCs/>
          <w:lang w:val="lv-LV"/>
        </w:rPr>
        <w:t>pretendentam _____________</w:t>
      </w:r>
      <w:r w:rsidRPr="002A1D6B">
        <w:rPr>
          <w:rFonts w:ascii="Times New Roman" w:hAnsi="Times New Roman"/>
          <w:b/>
          <w:bCs/>
          <w:lang w:val="lv-LV"/>
        </w:rPr>
        <w:t xml:space="preserve"> </w:t>
      </w:r>
      <w:r w:rsidRPr="002A1D6B">
        <w:rPr>
          <w:rFonts w:ascii="Times New Roman" w:hAnsi="Times New Roman"/>
          <w:lang w:val="lv-LV"/>
        </w:rPr>
        <w:t>(</w:t>
      </w:r>
      <w:r w:rsidRPr="002A1D6B">
        <w:rPr>
          <w:rFonts w:ascii="Times New Roman" w:hAnsi="Times New Roman"/>
          <w:i/>
          <w:lang w:val="lv-LV"/>
        </w:rPr>
        <w:t>pretendenta nosaukums</w:t>
      </w:r>
      <w:r w:rsidRPr="002A1D6B">
        <w:rPr>
          <w:rFonts w:ascii="Times New Roman" w:hAnsi="Times New Roman"/>
          <w:lang w:val="lv-LV"/>
        </w:rPr>
        <w:t>)</w:t>
      </w:r>
      <w:r w:rsidRPr="002A1D6B">
        <w:rPr>
          <w:rFonts w:ascii="Times New Roman" w:hAnsi="Times New Roman"/>
          <w:bCs/>
          <w:lang w:val="lv-LV"/>
        </w:rPr>
        <w:t xml:space="preserve">, reģistrācijas Nr. </w:t>
      </w:r>
      <w:r w:rsidRPr="002A1D6B">
        <w:rPr>
          <w:rFonts w:ascii="Times New Roman" w:hAnsi="Times New Roman"/>
          <w:lang w:val="lv-LV"/>
        </w:rPr>
        <w:t>(</w:t>
      </w:r>
      <w:r w:rsidRPr="002A1D6B">
        <w:rPr>
          <w:rFonts w:ascii="Times New Roman" w:hAnsi="Times New Roman"/>
          <w:i/>
          <w:lang w:val="lv-LV"/>
        </w:rPr>
        <w:t>pretendenta reģistrācijas Nr.</w:t>
      </w:r>
      <w:r w:rsidRPr="002A1D6B">
        <w:rPr>
          <w:rFonts w:ascii="Times New Roman" w:hAnsi="Times New Roman"/>
          <w:lang w:val="lv-LV"/>
        </w:rPr>
        <w:t xml:space="preserve">) tiks piešķirtas līguma slēgšanas tiesības </w:t>
      </w:r>
      <w:r w:rsidRPr="002A1D6B">
        <w:rPr>
          <w:rFonts w:ascii="Times New Roman" w:eastAsia="Times New Roman" w:hAnsi="Times New Roman"/>
          <w:lang w:val="lv-LV"/>
        </w:rPr>
        <w:t>nereglamentētajā iepirkumā “</w:t>
      </w:r>
      <w:r w:rsidR="00075852" w:rsidRPr="00EB2E67">
        <w:rPr>
          <w:rFonts w:ascii="Times New Roman" w:hAnsi="Times New Roman"/>
          <w:b/>
          <w:bCs/>
          <w:lang w:val="lv-LV"/>
        </w:rPr>
        <w:t>par SIA “AADSO” noliktava Nr.1, telpu grupa 001, remontu pēc adreses 1.Pasažieru ielā 4A, Daugavpilī</w:t>
      </w:r>
      <w:r w:rsidR="00075852" w:rsidRPr="004C4F91">
        <w:rPr>
          <w:rFonts w:ascii="Times New Roman" w:hAnsi="Times New Roman"/>
          <w:b/>
          <w:lang w:val="lv-LV"/>
        </w:rPr>
        <w:t>”, ID Nr.  AADSO 2024/</w:t>
      </w:r>
      <w:r w:rsidR="00075852">
        <w:rPr>
          <w:rFonts w:ascii="Times New Roman" w:hAnsi="Times New Roman"/>
          <w:b/>
          <w:lang w:val="lv-LV"/>
        </w:rPr>
        <w:t>3</w:t>
      </w:r>
      <w:r w:rsidR="00075852" w:rsidRPr="004C4F91">
        <w:rPr>
          <w:rFonts w:ascii="Times New Roman" w:hAnsi="Times New Roman"/>
          <w:b/>
          <w:lang w:val="lv-LV"/>
        </w:rPr>
        <w:t xml:space="preserve"> N</w:t>
      </w:r>
      <w:r w:rsidR="00075852" w:rsidRPr="002A1D6B">
        <w:rPr>
          <w:rFonts w:ascii="Times New Roman" w:hAnsi="Times New Roman"/>
          <w:bCs/>
          <w:lang w:val="lv-LV"/>
        </w:rPr>
        <w:t xml:space="preserve"> </w:t>
      </w:r>
      <w:r w:rsidRPr="002A1D6B">
        <w:rPr>
          <w:rFonts w:ascii="Times New Roman" w:hAnsi="Times New Roman"/>
          <w:bCs/>
          <w:lang w:val="lv-LV"/>
        </w:rPr>
        <w:t xml:space="preserve">un noslēgts līgums ar pretendentu kā atbildīgais būvdarbu vadītājs, kurš ir tiesīgs veikt </w:t>
      </w:r>
      <w:r w:rsidR="00075852">
        <w:rPr>
          <w:rFonts w:ascii="Times New Roman" w:hAnsi="Times New Roman"/>
          <w:bCs/>
          <w:lang w:val="lv-LV"/>
        </w:rPr>
        <w:t>ēku</w:t>
      </w:r>
      <w:r w:rsidRPr="002A1D6B">
        <w:rPr>
          <w:rFonts w:ascii="Times New Roman" w:hAnsi="Times New Roman"/>
          <w:bCs/>
          <w:lang w:val="lv-LV"/>
        </w:rPr>
        <w:t xml:space="preserve"> būvdarbu vadīšanu,</w:t>
      </w:r>
      <w:r w:rsidRPr="002A1D6B">
        <w:rPr>
          <w:rFonts w:ascii="Times New Roman" w:hAnsi="Times New Roman"/>
          <w:bCs/>
          <w:i/>
          <w:lang w:val="lv-LV"/>
        </w:rPr>
        <w:t xml:space="preserve"> </w:t>
      </w:r>
      <w:r w:rsidRPr="002A1D6B">
        <w:rPr>
          <w:rFonts w:ascii="Times New Roman" w:hAnsi="Times New Roman"/>
          <w:bCs/>
          <w:lang w:val="lv-LV"/>
        </w:rPr>
        <w:t>strādāt pie iepirkuma līguma izpildes.</w:t>
      </w:r>
    </w:p>
    <w:p w14:paraId="3450A541" w14:textId="77777777" w:rsidR="00EB2E67" w:rsidRPr="002A1D6B" w:rsidRDefault="00EB2E67" w:rsidP="00EB2E67">
      <w:pPr>
        <w:spacing w:after="0" w:line="240" w:lineRule="auto"/>
        <w:ind w:firstLine="284"/>
        <w:jc w:val="both"/>
        <w:rPr>
          <w:rFonts w:ascii="Times New Roman" w:hAnsi="Times New Roman"/>
          <w:lang w:val="lv-LV"/>
        </w:rPr>
      </w:pPr>
      <w:r w:rsidRPr="002A1D6B">
        <w:rPr>
          <w:rFonts w:ascii="Times New Roman" w:hAnsi="Times New Roman"/>
          <w:lang w:val="lv-LV"/>
        </w:rPr>
        <w:t>Es, apakšā parakstījies, apliecinu, ka iepriekš minētā informācija ir patiesa.</w:t>
      </w:r>
    </w:p>
    <w:p w14:paraId="14E08023" w14:textId="77777777" w:rsidR="00EB2E67" w:rsidRPr="002A1D6B" w:rsidRDefault="00EB2E67" w:rsidP="00EB2E67">
      <w:pPr>
        <w:spacing w:after="0" w:line="240" w:lineRule="auto"/>
        <w:jc w:val="center"/>
        <w:rPr>
          <w:rFonts w:ascii="Times New Roman" w:hAnsi="Times New Roman"/>
          <w:bCs/>
          <w:lang w:val="lv-LV"/>
        </w:rPr>
      </w:pPr>
    </w:p>
    <w:p w14:paraId="03A08A2C" w14:textId="77777777" w:rsidR="00EB2E67" w:rsidRPr="002A1D6B" w:rsidRDefault="00EB2E67" w:rsidP="00EB2E67">
      <w:pPr>
        <w:tabs>
          <w:tab w:val="left" w:pos="2160"/>
        </w:tabs>
        <w:spacing w:after="0" w:line="240" w:lineRule="auto"/>
        <w:jc w:val="center"/>
        <w:rPr>
          <w:rFonts w:ascii="Times New Roman" w:eastAsia="Times New Roman" w:hAnsi="Times New Roman"/>
          <w:lang w:val="lv-LV"/>
        </w:rPr>
      </w:pPr>
    </w:p>
    <w:p w14:paraId="40E16A17" w14:textId="77777777" w:rsidR="00EB2E67" w:rsidRPr="002A1D6B" w:rsidRDefault="00075852" w:rsidP="00EB2E67">
      <w:pPr>
        <w:tabs>
          <w:tab w:val="left" w:pos="2160"/>
        </w:tabs>
        <w:spacing w:after="0" w:line="240" w:lineRule="auto"/>
        <w:rPr>
          <w:rFonts w:ascii="Times New Roman" w:hAnsi="Times New Roman"/>
          <w:lang w:val="lv-LV"/>
        </w:rPr>
      </w:pPr>
      <w:r>
        <w:rPr>
          <w:rFonts w:ascii="Times New Roman" w:hAnsi="Times New Roman"/>
          <w:lang w:val="lv-LV"/>
        </w:rPr>
        <w:t>2024</w:t>
      </w:r>
      <w:r w:rsidR="00EB2E67" w:rsidRPr="002A1D6B">
        <w:rPr>
          <w:rFonts w:ascii="Times New Roman" w:hAnsi="Times New Roman"/>
          <w:lang w:val="lv-LV"/>
        </w:rPr>
        <w:t>.gada ___._____________</w:t>
      </w:r>
      <w:r w:rsidR="00EB2E67" w:rsidRPr="002A1D6B">
        <w:rPr>
          <w:rFonts w:ascii="Times New Roman" w:hAnsi="Times New Roman"/>
          <w:lang w:val="lv-LV"/>
        </w:rPr>
        <w:tab/>
      </w:r>
      <w:r w:rsidR="00EB2E67" w:rsidRPr="002A1D6B">
        <w:rPr>
          <w:rFonts w:ascii="Times New Roman" w:hAnsi="Times New Roman"/>
          <w:lang w:val="lv-LV"/>
        </w:rPr>
        <w:tab/>
      </w:r>
      <w:r w:rsidR="00EB2E67" w:rsidRPr="002A1D6B">
        <w:rPr>
          <w:rFonts w:ascii="Times New Roman" w:hAnsi="Times New Roman"/>
          <w:lang w:val="lv-LV"/>
        </w:rPr>
        <w:tab/>
        <w:t>__________________________________</w:t>
      </w:r>
    </w:p>
    <w:p w14:paraId="22AFBF5C" w14:textId="77777777" w:rsidR="00EB2E67" w:rsidRPr="002A1D6B" w:rsidRDefault="00EB2E67" w:rsidP="00EB2E67">
      <w:pPr>
        <w:tabs>
          <w:tab w:val="left" w:pos="2160"/>
        </w:tabs>
        <w:spacing w:after="0" w:line="240" w:lineRule="auto"/>
        <w:rPr>
          <w:rFonts w:ascii="Times New Roman" w:hAnsi="Times New Roman"/>
          <w:lang w:val="lv-LV"/>
        </w:rPr>
      </w:pP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t xml:space="preserve">(paraksts, tā atšifrējums </w:t>
      </w:r>
      <w:r w:rsidRPr="002A1D6B">
        <w:rPr>
          <w:rFonts w:ascii="Times New Roman" w:hAnsi="Times New Roman"/>
          <w:bCs/>
          <w:lang w:val="lv-LV"/>
        </w:rPr>
        <w:t>vai elektroniskais paraksts</w:t>
      </w:r>
      <w:r w:rsidRPr="002A1D6B">
        <w:rPr>
          <w:rFonts w:ascii="Times New Roman" w:hAnsi="Times New Roman"/>
          <w:lang w:val="lv-LV"/>
        </w:rPr>
        <w:t>)</w:t>
      </w:r>
    </w:p>
    <w:sectPr w:rsidR="00EB2E67" w:rsidRPr="002A1D6B" w:rsidSect="009A689F">
      <w:footerReference w:type="default" r:id="rId19"/>
      <w:pgSz w:w="12240" w:h="15840"/>
      <w:pgMar w:top="567"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5881" w14:textId="77777777" w:rsidR="009A689F" w:rsidRDefault="009A689F" w:rsidP="005F074A">
      <w:pPr>
        <w:spacing w:after="0" w:line="240" w:lineRule="auto"/>
      </w:pPr>
      <w:r>
        <w:separator/>
      </w:r>
    </w:p>
  </w:endnote>
  <w:endnote w:type="continuationSeparator" w:id="0">
    <w:p w14:paraId="3F8F8B8E" w14:textId="77777777" w:rsidR="009A689F" w:rsidRDefault="009A689F"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ndale Sans UI">
    <w:charset w:val="00"/>
    <w:family w:val="auto"/>
    <w:pitch w:val="variable"/>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8C25" w14:textId="77777777" w:rsidR="004C4F91" w:rsidRDefault="004C4F91">
    <w:pPr>
      <w:pStyle w:val="Footer"/>
      <w:jc w:val="right"/>
    </w:pPr>
    <w:r>
      <w:fldChar w:fldCharType="begin"/>
    </w:r>
    <w:r>
      <w:instrText xml:space="preserve"> PAGE   \* MERGEFORMAT </w:instrText>
    </w:r>
    <w:r>
      <w:fldChar w:fldCharType="separate"/>
    </w:r>
    <w:r w:rsidR="00A8503C">
      <w:rPr>
        <w:noProof/>
      </w:rPr>
      <w:t>16</w:t>
    </w:r>
    <w:r>
      <w:rPr>
        <w:noProof/>
      </w:rPr>
      <w:fldChar w:fldCharType="end"/>
    </w:r>
  </w:p>
  <w:p w14:paraId="6CE45CC7" w14:textId="77777777" w:rsidR="004C4F91" w:rsidRDefault="004C4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23334" w14:textId="77777777" w:rsidR="009A689F" w:rsidRDefault="009A689F" w:rsidP="005F074A">
      <w:pPr>
        <w:spacing w:after="0" w:line="240" w:lineRule="auto"/>
      </w:pPr>
      <w:r>
        <w:separator/>
      </w:r>
    </w:p>
  </w:footnote>
  <w:footnote w:type="continuationSeparator" w:id="0">
    <w:p w14:paraId="6DB75BB4" w14:textId="77777777" w:rsidR="009A689F" w:rsidRDefault="009A689F" w:rsidP="005F074A">
      <w:pPr>
        <w:spacing w:after="0" w:line="240" w:lineRule="auto"/>
      </w:pPr>
      <w:r>
        <w:continuationSeparator/>
      </w:r>
    </w:p>
  </w:footnote>
  <w:footnote w:id="1">
    <w:p w14:paraId="32649C4B" w14:textId="77777777" w:rsidR="004C4F91" w:rsidRDefault="004C4F91" w:rsidP="004C4F91">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 w:id="2">
    <w:p w14:paraId="58CCBCCA" w14:textId="77777777" w:rsidR="004C4F91" w:rsidRPr="006E62D4" w:rsidRDefault="004C4F91"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14:paraId="41737F87" w14:textId="77777777" w:rsidR="004C4F91" w:rsidRPr="006E62D4" w:rsidRDefault="004C4F91"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14:paraId="06F03856" w14:textId="77777777" w:rsidR="004C4F91" w:rsidRPr="00977E54" w:rsidRDefault="004C4F91"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5">
    <w:p w14:paraId="48ADE9FF" w14:textId="77777777" w:rsidR="00EB2E67" w:rsidRPr="004A079A" w:rsidRDefault="00EB2E67" w:rsidP="00EB2E67">
      <w:pPr>
        <w:pStyle w:val="FootnoteText"/>
        <w:spacing w:after="40"/>
        <w:jc w:val="both"/>
      </w:pPr>
      <w:r w:rsidRPr="004A079A">
        <w:rPr>
          <w:rStyle w:val="FootnoteReference"/>
        </w:rPr>
        <w:footnoteRef/>
      </w:r>
      <w:r w:rsidRPr="004A079A">
        <w:t xml:space="preserve"> </w:t>
      </w:r>
      <w:r w:rsidRPr="008D2310">
        <w:rPr>
          <w:bCs/>
        </w:rPr>
        <w:t>Galvenais būvizstrādājums – ikviens iestrādāšanai būvē paredzēts izstrādājums vai rūpnieciski izgatavota konstrukcija, kura pretendenta skatījumā, ņemot vērā tā apjomu un vērtību naudas izteiksmē, būtu uzskatāms par būtisku, lai to norādītu iepriekš minētajā sarakstā</w:t>
      </w:r>
      <w:r w:rsidRPr="004A079A">
        <w:rPr>
          <w:bCs/>
        </w:rPr>
        <w:t>.</w:t>
      </w:r>
    </w:p>
  </w:footnote>
  <w:footnote w:id="6">
    <w:p w14:paraId="52F6C2AA" w14:textId="77777777" w:rsidR="00EB2E67" w:rsidRPr="000F7D99" w:rsidRDefault="00EB2E67" w:rsidP="00EB2E67">
      <w:pPr>
        <w:pStyle w:val="FootnoteText"/>
        <w:spacing w:after="40"/>
        <w:jc w:val="both"/>
      </w:pPr>
      <w:r w:rsidRPr="000F7D99">
        <w:rPr>
          <w:rStyle w:val="FootnoteReference"/>
        </w:rPr>
        <w:footnoteRef/>
      </w:r>
      <w:r w:rsidRPr="000F7D99">
        <w:t xml:space="preserve"> </w:t>
      </w:r>
      <w:r w:rsidRPr="000F7D99">
        <w:rPr>
          <w:bCs/>
        </w:rPr>
        <w:t>Obligāti norādāmi</w:t>
      </w:r>
      <w:r>
        <w:rPr>
          <w:bCs/>
        </w:rPr>
        <w:t>e</w:t>
      </w:r>
      <w:r w:rsidRPr="000F7D99">
        <w:rPr>
          <w:bCs/>
        </w:rPr>
        <w:t xml:space="preserve"> būvizst</w:t>
      </w:r>
      <w:r>
        <w:rPr>
          <w:bCs/>
        </w:rPr>
        <w:t>rādājumi – pasūtītāja noteiktie obligāti norādāmie</w:t>
      </w:r>
      <w:r w:rsidRPr="000F7D99">
        <w:rPr>
          <w:bCs/>
        </w:rPr>
        <w:t xml:space="preserve"> būvizstrādājums un </w:t>
      </w:r>
      <w:r>
        <w:rPr>
          <w:bCs/>
        </w:rPr>
        <w:t xml:space="preserve">citi </w:t>
      </w:r>
      <w:r w:rsidRPr="000F7D99">
        <w:rPr>
          <w:bCs/>
        </w:rPr>
        <w:t>būvizstrādājumi, kurus pretendents plāno piedāvāt kā ekvivalentus (līdzvērtīgus).</w:t>
      </w:r>
    </w:p>
  </w:footnote>
  <w:footnote w:id="7">
    <w:p w14:paraId="5F96C43B" w14:textId="77777777" w:rsidR="00EB2E67" w:rsidRPr="008566C4" w:rsidRDefault="00EB2E67" w:rsidP="00EB2E67">
      <w:pPr>
        <w:pStyle w:val="FootnoteText"/>
        <w:spacing w:after="40"/>
        <w:jc w:val="both"/>
      </w:pPr>
      <w:r w:rsidRPr="002C61D2">
        <w:rPr>
          <w:rStyle w:val="FootnoteReference"/>
        </w:rPr>
        <w:footnoteRef/>
      </w:r>
      <w:r w:rsidRPr="002C61D2">
        <w:t xml:space="preserve"> Gadījumā, ja tehniskais aprīkojums tiek iznomāts vai tiek plānots to iznomāt, vai iegādāties, tad jāpievieno nomas līgums vai iznomātāja apliecinājums par iespēju iznomāt tehnisko aprīkojumu uz līguma izpildes laiku, vai tirgotāja </w:t>
      </w:r>
      <w:r w:rsidRPr="008566C4">
        <w:t>apliecinājums par iespēju iegādāties tehnisko aprīkojumu.</w:t>
      </w:r>
    </w:p>
  </w:footnote>
  <w:footnote w:id="8">
    <w:p w14:paraId="35F2E86C" w14:textId="77777777" w:rsidR="00EB2E67" w:rsidRPr="008566C4" w:rsidRDefault="00EB2E67" w:rsidP="00EB2E67">
      <w:pPr>
        <w:pStyle w:val="FootnoteText"/>
        <w:spacing w:after="40"/>
        <w:jc w:val="both"/>
      </w:pPr>
      <w:r w:rsidRPr="008566C4">
        <w:rPr>
          <w:rStyle w:val="FootnoteReference"/>
        </w:rPr>
        <w:footnoteRef/>
      </w:r>
      <w:r w:rsidRPr="008566C4">
        <w:t xml:space="preserve"> </w:t>
      </w:r>
      <w:r w:rsidRPr="008566C4">
        <w:rPr>
          <w:bCs/>
        </w:rPr>
        <w:t>Obligāti norādāmais tehniskais aprīkojums – pasūtītāja noteiktais obligāti norādāmais tehniskais aprīkojums.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49445C8"/>
    <w:multiLevelType w:val="hybridMultilevel"/>
    <w:tmpl w:val="90A2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4ECA04CE"/>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CC241F9"/>
    <w:multiLevelType w:val="hybridMultilevel"/>
    <w:tmpl w:val="417491EC"/>
    <w:lvl w:ilvl="0" w:tplc="C1A4664E">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7C25EE"/>
    <w:multiLevelType w:val="multilevel"/>
    <w:tmpl w:val="BAF61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57C0511"/>
    <w:multiLevelType w:val="hybridMultilevel"/>
    <w:tmpl w:val="259E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4D3A5D80"/>
    <w:multiLevelType w:val="hybridMultilevel"/>
    <w:tmpl w:val="79BC890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0B47DD"/>
    <w:multiLevelType w:val="hybridMultilevel"/>
    <w:tmpl w:val="7DC20632"/>
    <w:lvl w:ilvl="0" w:tplc="04260001">
      <w:start w:val="1"/>
      <w:numFmt w:val="bullet"/>
      <w:lvlText w:val=""/>
      <w:lvlJc w:val="left"/>
      <w:pPr>
        <w:ind w:left="938" w:hanging="360"/>
      </w:pPr>
      <w:rPr>
        <w:rFonts w:ascii="Symbol" w:hAnsi="Symbol" w:hint="default"/>
      </w:rPr>
    </w:lvl>
    <w:lvl w:ilvl="1" w:tplc="04260003" w:tentative="1">
      <w:start w:val="1"/>
      <w:numFmt w:val="bullet"/>
      <w:lvlText w:val="o"/>
      <w:lvlJc w:val="left"/>
      <w:pPr>
        <w:ind w:left="1658" w:hanging="360"/>
      </w:pPr>
      <w:rPr>
        <w:rFonts w:ascii="Courier New" w:hAnsi="Courier New" w:cs="Courier New" w:hint="default"/>
      </w:rPr>
    </w:lvl>
    <w:lvl w:ilvl="2" w:tplc="04260005" w:tentative="1">
      <w:start w:val="1"/>
      <w:numFmt w:val="bullet"/>
      <w:lvlText w:val=""/>
      <w:lvlJc w:val="left"/>
      <w:pPr>
        <w:ind w:left="2378" w:hanging="360"/>
      </w:pPr>
      <w:rPr>
        <w:rFonts w:ascii="Wingdings" w:hAnsi="Wingdings" w:hint="default"/>
      </w:rPr>
    </w:lvl>
    <w:lvl w:ilvl="3" w:tplc="04260001" w:tentative="1">
      <w:start w:val="1"/>
      <w:numFmt w:val="bullet"/>
      <w:lvlText w:val=""/>
      <w:lvlJc w:val="left"/>
      <w:pPr>
        <w:ind w:left="3098" w:hanging="360"/>
      </w:pPr>
      <w:rPr>
        <w:rFonts w:ascii="Symbol" w:hAnsi="Symbol" w:hint="default"/>
      </w:rPr>
    </w:lvl>
    <w:lvl w:ilvl="4" w:tplc="04260003" w:tentative="1">
      <w:start w:val="1"/>
      <w:numFmt w:val="bullet"/>
      <w:lvlText w:val="o"/>
      <w:lvlJc w:val="left"/>
      <w:pPr>
        <w:ind w:left="3818" w:hanging="360"/>
      </w:pPr>
      <w:rPr>
        <w:rFonts w:ascii="Courier New" w:hAnsi="Courier New" w:cs="Courier New" w:hint="default"/>
      </w:rPr>
    </w:lvl>
    <w:lvl w:ilvl="5" w:tplc="04260005" w:tentative="1">
      <w:start w:val="1"/>
      <w:numFmt w:val="bullet"/>
      <w:lvlText w:val=""/>
      <w:lvlJc w:val="left"/>
      <w:pPr>
        <w:ind w:left="4538" w:hanging="360"/>
      </w:pPr>
      <w:rPr>
        <w:rFonts w:ascii="Wingdings" w:hAnsi="Wingdings" w:hint="default"/>
      </w:rPr>
    </w:lvl>
    <w:lvl w:ilvl="6" w:tplc="04260001" w:tentative="1">
      <w:start w:val="1"/>
      <w:numFmt w:val="bullet"/>
      <w:lvlText w:val=""/>
      <w:lvlJc w:val="left"/>
      <w:pPr>
        <w:ind w:left="5258" w:hanging="360"/>
      </w:pPr>
      <w:rPr>
        <w:rFonts w:ascii="Symbol" w:hAnsi="Symbol" w:hint="default"/>
      </w:rPr>
    </w:lvl>
    <w:lvl w:ilvl="7" w:tplc="04260003" w:tentative="1">
      <w:start w:val="1"/>
      <w:numFmt w:val="bullet"/>
      <w:lvlText w:val="o"/>
      <w:lvlJc w:val="left"/>
      <w:pPr>
        <w:ind w:left="5978" w:hanging="360"/>
      </w:pPr>
      <w:rPr>
        <w:rFonts w:ascii="Courier New" w:hAnsi="Courier New" w:cs="Courier New" w:hint="default"/>
      </w:rPr>
    </w:lvl>
    <w:lvl w:ilvl="8" w:tplc="04260005" w:tentative="1">
      <w:start w:val="1"/>
      <w:numFmt w:val="bullet"/>
      <w:lvlText w:val=""/>
      <w:lvlJc w:val="left"/>
      <w:pPr>
        <w:ind w:left="6698" w:hanging="360"/>
      </w:pPr>
      <w:rPr>
        <w:rFonts w:ascii="Wingdings" w:hAnsi="Wingdings" w:hint="default"/>
      </w:rPr>
    </w:lvl>
  </w:abstractNum>
  <w:abstractNum w:abstractNumId="25"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7"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6CAA77A9"/>
    <w:multiLevelType w:val="hybridMultilevel"/>
    <w:tmpl w:val="A4E68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902AF1"/>
    <w:multiLevelType w:val="multilevel"/>
    <w:tmpl w:val="3452BDB8"/>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2042053060">
    <w:abstractNumId w:val="8"/>
  </w:num>
  <w:num w:numId="2" w16cid:durableId="1438868315">
    <w:abstractNumId w:val="0"/>
  </w:num>
  <w:num w:numId="3" w16cid:durableId="546913169">
    <w:abstractNumId w:val="17"/>
  </w:num>
  <w:num w:numId="4" w16cid:durableId="785806450">
    <w:abstractNumId w:val="3"/>
  </w:num>
  <w:num w:numId="5" w16cid:durableId="883642470">
    <w:abstractNumId w:val="7"/>
  </w:num>
  <w:num w:numId="6" w16cid:durableId="1059667204">
    <w:abstractNumId w:val="26"/>
  </w:num>
  <w:num w:numId="7" w16cid:durableId="184250935">
    <w:abstractNumId w:val="12"/>
  </w:num>
  <w:num w:numId="8" w16cid:durableId="636305871">
    <w:abstractNumId w:val="23"/>
  </w:num>
  <w:num w:numId="9" w16cid:durableId="57217215">
    <w:abstractNumId w:val="24"/>
  </w:num>
  <w:num w:numId="10" w16cid:durableId="2130590214">
    <w:abstractNumId w:val="9"/>
  </w:num>
  <w:num w:numId="11" w16cid:durableId="1357390521">
    <w:abstractNumId w:val="25"/>
  </w:num>
  <w:num w:numId="12" w16cid:durableId="332494496">
    <w:abstractNumId w:val="22"/>
  </w:num>
  <w:num w:numId="13" w16cid:durableId="1181509299">
    <w:abstractNumId w:val="32"/>
  </w:num>
  <w:num w:numId="14" w16cid:durableId="631327409">
    <w:abstractNumId w:val="27"/>
  </w:num>
  <w:num w:numId="15" w16cid:durableId="320547031">
    <w:abstractNumId w:val="5"/>
  </w:num>
  <w:num w:numId="16" w16cid:durableId="888810382">
    <w:abstractNumId w:val="33"/>
  </w:num>
  <w:num w:numId="17" w16cid:durableId="1779176572">
    <w:abstractNumId w:val="4"/>
  </w:num>
  <w:num w:numId="18" w16cid:durableId="971638670">
    <w:abstractNumId w:val="6"/>
  </w:num>
  <w:num w:numId="19" w16cid:durableId="1554196737">
    <w:abstractNumId w:val="14"/>
  </w:num>
  <w:num w:numId="20" w16cid:durableId="1025447297">
    <w:abstractNumId w:val="18"/>
  </w:num>
  <w:num w:numId="21" w16cid:durableId="1876381959">
    <w:abstractNumId w:val="19"/>
  </w:num>
  <w:num w:numId="22" w16cid:durableId="695277770">
    <w:abstractNumId w:val="30"/>
  </w:num>
  <w:num w:numId="23" w16cid:durableId="1819955749">
    <w:abstractNumId w:val="11"/>
  </w:num>
  <w:num w:numId="24" w16cid:durableId="1515807737">
    <w:abstractNumId w:val="2"/>
  </w:num>
  <w:num w:numId="25" w16cid:durableId="1109545368">
    <w:abstractNumId w:val="29"/>
  </w:num>
  <w:num w:numId="26" w16cid:durableId="203059301">
    <w:abstractNumId w:val="31"/>
  </w:num>
  <w:num w:numId="27" w16cid:durableId="2141796624">
    <w:abstractNumId w:val="15"/>
  </w:num>
  <w:num w:numId="28" w16cid:durableId="403575263">
    <w:abstractNumId w:val="1"/>
  </w:num>
  <w:num w:numId="29" w16cid:durableId="2002271777">
    <w:abstractNumId w:val="16"/>
  </w:num>
  <w:num w:numId="30" w16cid:durableId="1638680720">
    <w:abstractNumId w:val="28"/>
  </w:num>
  <w:num w:numId="31" w16cid:durableId="505940221">
    <w:abstractNumId w:val="10"/>
  </w:num>
  <w:num w:numId="32" w16cid:durableId="1439451129">
    <w:abstractNumId w:val="20"/>
  </w:num>
  <w:num w:numId="33" w16cid:durableId="1962370570">
    <w:abstractNumId w:val="21"/>
  </w:num>
  <w:num w:numId="34" w16cid:durableId="14617368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010CE"/>
    <w:rsid w:val="000018AE"/>
    <w:rsid w:val="00010717"/>
    <w:rsid w:val="00015E7C"/>
    <w:rsid w:val="00015E82"/>
    <w:rsid w:val="00017E78"/>
    <w:rsid w:val="00026A16"/>
    <w:rsid w:val="000300DD"/>
    <w:rsid w:val="00031D7C"/>
    <w:rsid w:val="000336EA"/>
    <w:rsid w:val="00047106"/>
    <w:rsid w:val="000563DE"/>
    <w:rsid w:val="00057651"/>
    <w:rsid w:val="00057FD1"/>
    <w:rsid w:val="0006546D"/>
    <w:rsid w:val="00075852"/>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225A"/>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7DBA"/>
    <w:rsid w:val="003A41EA"/>
    <w:rsid w:val="003A5511"/>
    <w:rsid w:val="003B753A"/>
    <w:rsid w:val="003C2945"/>
    <w:rsid w:val="003E569A"/>
    <w:rsid w:val="0040103E"/>
    <w:rsid w:val="00406ECC"/>
    <w:rsid w:val="004118B0"/>
    <w:rsid w:val="00416DAD"/>
    <w:rsid w:val="00420D19"/>
    <w:rsid w:val="00430302"/>
    <w:rsid w:val="00431D97"/>
    <w:rsid w:val="00436825"/>
    <w:rsid w:val="0044256F"/>
    <w:rsid w:val="00444E74"/>
    <w:rsid w:val="004458B3"/>
    <w:rsid w:val="004462DD"/>
    <w:rsid w:val="00474999"/>
    <w:rsid w:val="00483CED"/>
    <w:rsid w:val="00486101"/>
    <w:rsid w:val="004878F2"/>
    <w:rsid w:val="00491AA7"/>
    <w:rsid w:val="00491EEE"/>
    <w:rsid w:val="00494647"/>
    <w:rsid w:val="00496028"/>
    <w:rsid w:val="0049756E"/>
    <w:rsid w:val="004C4F91"/>
    <w:rsid w:val="004E030D"/>
    <w:rsid w:val="004E0649"/>
    <w:rsid w:val="004F76E2"/>
    <w:rsid w:val="0050359C"/>
    <w:rsid w:val="005037C7"/>
    <w:rsid w:val="00513CEB"/>
    <w:rsid w:val="005268E9"/>
    <w:rsid w:val="00537891"/>
    <w:rsid w:val="00563F96"/>
    <w:rsid w:val="00570610"/>
    <w:rsid w:val="00570F96"/>
    <w:rsid w:val="0058085A"/>
    <w:rsid w:val="00595194"/>
    <w:rsid w:val="005A5E78"/>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422F"/>
    <w:rsid w:val="00696FE7"/>
    <w:rsid w:val="006B3834"/>
    <w:rsid w:val="006B6BAD"/>
    <w:rsid w:val="006B7F15"/>
    <w:rsid w:val="006D3F12"/>
    <w:rsid w:val="006D5947"/>
    <w:rsid w:val="006E36AB"/>
    <w:rsid w:val="006F69B6"/>
    <w:rsid w:val="00700636"/>
    <w:rsid w:val="00705238"/>
    <w:rsid w:val="007060E9"/>
    <w:rsid w:val="007174F1"/>
    <w:rsid w:val="00722473"/>
    <w:rsid w:val="00732D54"/>
    <w:rsid w:val="00735D29"/>
    <w:rsid w:val="00790CA9"/>
    <w:rsid w:val="00792D1E"/>
    <w:rsid w:val="007A3F64"/>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66292"/>
    <w:rsid w:val="00966BDE"/>
    <w:rsid w:val="0097096C"/>
    <w:rsid w:val="00970E10"/>
    <w:rsid w:val="009725C8"/>
    <w:rsid w:val="009771BB"/>
    <w:rsid w:val="00982B77"/>
    <w:rsid w:val="0099325A"/>
    <w:rsid w:val="009A2CAF"/>
    <w:rsid w:val="009A689F"/>
    <w:rsid w:val="009D3346"/>
    <w:rsid w:val="009D6EBD"/>
    <w:rsid w:val="009E4CCD"/>
    <w:rsid w:val="009E4F64"/>
    <w:rsid w:val="009F1123"/>
    <w:rsid w:val="009F464B"/>
    <w:rsid w:val="009F6092"/>
    <w:rsid w:val="00A15140"/>
    <w:rsid w:val="00A25164"/>
    <w:rsid w:val="00A3090F"/>
    <w:rsid w:val="00A41A2A"/>
    <w:rsid w:val="00A46DC9"/>
    <w:rsid w:val="00A631E9"/>
    <w:rsid w:val="00A8503C"/>
    <w:rsid w:val="00A90240"/>
    <w:rsid w:val="00A97201"/>
    <w:rsid w:val="00AA61B1"/>
    <w:rsid w:val="00AB67C0"/>
    <w:rsid w:val="00AC20A3"/>
    <w:rsid w:val="00AD07E9"/>
    <w:rsid w:val="00AF00FD"/>
    <w:rsid w:val="00B0091B"/>
    <w:rsid w:val="00B12C75"/>
    <w:rsid w:val="00B2642B"/>
    <w:rsid w:val="00B37634"/>
    <w:rsid w:val="00B37AF0"/>
    <w:rsid w:val="00B37FD1"/>
    <w:rsid w:val="00B50704"/>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35E03"/>
    <w:rsid w:val="00C60BDF"/>
    <w:rsid w:val="00C67C04"/>
    <w:rsid w:val="00C72977"/>
    <w:rsid w:val="00C94CC8"/>
    <w:rsid w:val="00C95437"/>
    <w:rsid w:val="00C9728E"/>
    <w:rsid w:val="00CB0E65"/>
    <w:rsid w:val="00CB35A1"/>
    <w:rsid w:val="00CB37DB"/>
    <w:rsid w:val="00CB3FE0"/>
    <w:rsid w:val="00CC670E"/>
    <w:rsid w:val="00CD7B2D"/>
    <w:rsid w:val="00CF46CA"/>
    <w:rsid w:val="00D04545"/>
    <w:rsid w:val="00D060A1"/>
    <w:rsid w:val="00D10AFB"/>
    <w:rsid w:val="00D12565"/>
    <w:rsid w:val="00D15786"/>
    <w:rsid w:val="00D202A1"/>
    <w:rsid w:val="00D22859"/>
    <w:rsid w:val="00D242C5"/>
    <w:rsid w:val="00D260A0"/>
    <w:rsid w:val="00D26721"/>
    <w:rsid w:val="00D40E34"/>
    <w:rsid w:val="00D563F2"/>
    <w:rsid w:val="00D838C1"/>
    <w:rsid w:val="00D9198B"/>
    <w:rsid w:val="00DA3BBE"/>
    <w:rsid w:val="00DA55A8"/>
    <w:rsid w:val="00DA662C"/>
    <w:rsid w:val="00DB258E"/>
    <w:rsid w:val="00DB3D68"/>
    <w:rsid w:val="00DB4936"/>
    <w:rsid w:val="00DE03C6"/>
    <w:rsid w:val="00DE73EB"/>
    <w:rsid w:val="00DF2489"/>
    <w:rsid w:val="00E11CB1"/>
    <w:rsid w:val="00E12C56"/>
    <w:rsid w:val="00E22067"/>
    <w:rsid w:val="00E612E0"/>
    <w:rsid w:val="00E67738"/>
    <w:rsid w:val="00E70150"/>
    <w:rsid w:val="00E7060F"/>
    <w:rsid w:val="00E85192"/>
    <w:rsid w:val="00E8596F"/>
    <w:rsid w:val="00E94937"/>
    <w:rsid w:val="00EB09D6"/>
    <w:rsid w:val="00EB2E67"/>
    <w:rsid w:val="00EB6027"/>
    <w:rsid w:val="00EC59DE"/>
    <w:rsid w:val="00EC6737"/>
    <w:rsid w:val="00ED3B48"/>
    <w:rsid w:val="00ED6D33"/>
    <w:rsid w:val="00EE1BC3"/>
    <w:rsid w:val="00EE476A"/>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2418E7B"/>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paragraph" w:customStyle="1" w:styleId="a1">
    <w:name w:val="Обычный"/>
    <w:rsid w:val="007174F1"/>
    <w:pPr>
      <w:widowControl w:val="0"/>
      <w:autoSpaceDN w:val="0"/>
      <w:textAlignment w:val="baseline"/>
    </w:pPr>
    <w:rPr>
      <w:rFonts w:ascii="Times New Roman" w:eastAsia="Andale Sans UI" w:hAnsi="Times New Roman" w:cs="Tahoma"/>
      <w:kern w:val="3"/>
      <w:sz w:val="24"/>
      <w:szCs w:val="24"/>
      <w:lang w:val="de-DE" w:eastAsia="ja-JP" w:bidi="fa-IR"/>
    </w:rPr>
  </w:style>
  <w:style w:type="character" w:customStyle="1" w:styleId="a2">
    <w:name w:val="Основной шрифт абзаца"/>
    <w:rsid w:val="00966BDE"/>
  </w:style>
  <w:style w:type="character" w:customStyle="1" w:styleId="Noklusjumarindkopasfonts">
    <w:name w:val="Noklusējuma rindkopas fonts"/>
    <w:rsid w:val="00966BDE"/>
  </w:style>
  <w:style w:type="paragraph" w:customStyle="1" w:styleId="Standard">
    <w:name w:val="Standard"/>
    <w:rsid w:val="00966BDE"/>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NoList"/>
    <w:rsid w:val="00966BDE"/>
    <w:pPr>
      <w:numPr>
        <w:numId w:val="26"/>
      </w:numPr>
    </w:pPr>
  </w:style>
  <w:style w:type="character" w:customStyle="1" w:styleId="ListParagraphChar">
    <w:name w:val="List Paragraph Char"/>
    <w:aliases w:val="Syle 1 Char,Normal bullet 2 Char,Bullet list Char"/>
    <w:link w:val="ListParagraph"/>
    <w:uiPriority w:val="34"/>
    <w:locked/>
    <w:rsid w:val="00075852"/>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dso_iepirkumi@inbox.lv" TargetMode="External"/><Relationship Id="rId13" Type="http://schemas.openxmlformats.org/officeDocument/2006/relationships/hyperlink" Target="https://likumi.lv/doc.php?id=287760" TargetMode="External"/><Relationship Id="rId18" Type="http://schemas.openxmlformats.org/officeDocument/2006/relationships/hyperlink" Target="mailto:aadso_iepirkumi@inbox.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291029-noteikumi-par-latvijas-buvnormativu-lbn-501-17-buvizmaksu-noteiksanas-kartiba" TargetMode="External"/><Relationship Id="rId17" Type="http://schemas.openxmlformats.org/officeDocument/2006/relationships/hyperlink" Target="mailto:aadso_iepirkumi@inbox.lv" TargetMode="External"/><Relationship Id="rId2" Type="http://schemas.openxmlformats.org/officeDocument/2006/relationships/numbering" Target="numbering.xml"/><Relationship Id="rId16" Type="http://schemas.openxmlformats.org/officeDocument/2006/relationships/hyperlink" Target="mailto:ksp.ligumi@daugavpil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gov.lv" TargetMode="External"/><Relationship Id="rId5" Type="http://schemas.openxmlformats.org/officeDocument/2006/relationships/webSettings" Target="webSettings.xml"/><Relationship Id="rId15" Type="http://schemas.openxmlformats.org/officeDocument/2006/relationships/hyperlink" Target="mailto:aadso_iepirkumi@inbox.lv" TargetMode="External"/><Relationship Id="rId10" Type="http://schemas.openxmlformats.org/officeDocument/2006/relationships/hyperlink" Target="https://bis.gov.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gov.lv" TargetMode="External"/><Relationship Id="rId14" Type="http://schemas.openxmlformats.org/officeDocument/2006/relationships/hyperlink" Target="http://www.aadso.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48952-2DCD-4EDE-AC89-F20E66CB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5280</Words>
  <Characters>30100</Characters>
  <Application>Microsoft Office Word</Application>
  <DocSecurity>0</DocSecurity>
  <Lines>250</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35310</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Omega Labels</cp:lastModifiedBy>
  <cp:revision>2</cp:revision>
  <cp:lastPrinted>2024-03-12T13:52:00Z</cp:lastPrinted>
  <dcterms:created xsi:type="dcterms:W3CDTF">2024-03-12T14:22:00Z</dcterms:created>
  <dcterms:modified xsi:type="dcterms:W3CDTF">2024-03-12T14:22:00Z</dcterms:modified>
</cp:coreProperties>
</file>