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8C7">
        <w:rPr>
          <w:rFonts w:ascii="Times New Roman" w:hAnsi="Times New Roman"/>
          <w:sz w:val="24"/>
          <w:szCs w:val="24"/>
        </w:rPr>
        <w:t>Sabiedrība</w:t>
      </w:r>
      <w:r w:rsidR="00454221" w:rsidRPr="00C828C7">
        <w:rPr>
          <w:rFonts w:ascii="Times New Roman" w:hAnsi="Times New Roman"/>
          <w:sz w:val="24"/>
          <w:szCs w:val="24"/>
        </w:rPr>
        <w:t>s</w:t>
      </w:r>
      <w:r w:rsidRPr="00C828C7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1CE96A94" w14:textId="77777777" w:rsidR="00D45339" w:rsidRPr="00C828C7" w:rsidRDefault="00D45339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A6BDC" w14:textId="22646D48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750E75" w:rsidRPr="00C828C7">
        <w:rPr>
          <w:rFonts w:ascii="Times New Roman" w:hAnsi="Times New Roman"/>
          <w:b/>
          <w:sz w:val="24"/>
          <w:szCs w:val="24"/>
          <w:u w:val="single"/>
        </w:rPr>
        <w:t>1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C828C7" w:rsidRPr="00C828C7">
        <w:rPr>
          <w:rFonts w:ascii="Times New Roman" w:hAnsi="Times New Roman"/>
          <w:b/>
          <w:sz w:val="24"/>
          <w:szCs w:val="24"/>
          <w:u w:val="single"/>
        </w:rPr>
        <w:t>01.jūnija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plkst.11.00 </w:t>
      </w:r>
      <w:r w:rsidR="00C828C7" w:rsidRPr="00C828C7">
        <w:rPr>
          <w:rFonts w:ascii="Times New Roman" w:hAnsi="Times New Roman"/>
          <w:b/>
          <w:sz w:val="24"/>
          <w:szCs w:val="24"/>
          <w:u w:val="single"/>
        </w:rPr>
        <w:t xml:space="preserve">ārkārtas 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>dalībnieku</w:t>
      </w:r>
      <w:r w:rsidR="00454221" w:rsidRPr="00C828C7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C828C7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C828C7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F8A453" w14:textId="56E2F368" w:rsidR="00454221" w:rsidRPr="00C828C7" w:rsidRDefault="007A7CC4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i/>
          <w:iCs/>
          <w:sz w:val="24"/>
          <w:szCs w:val="24"/>
        </w:rPr>
        <w:t xml:space="preserve">AR </w:t>
      </w:r>
      <w:r w:rsidR="00454221" w:rsidRPr="00C828C7">
        <w:rPr>
          <w:rFonts w:ascii="Times New Roman" w:hAnsi="Times New Roman"/>
          <w:b/>
          <w:i/>
          <w:iCs/>
          <w:sz w:val="24"/>
          <w:szCs w:val="24"/>
        </w:rPr>
        <w:t>BALSOJUMU::</w:t>
      </w:r>
    </w:p>
    <w:p w14:paraId="2D5FEFAA" w14:textId="77777777" w:rsidR="00C828C7" w:rsidRPr="00C828C7" w:rsidRDefault="00C828C7" w:rsidP="00C82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>Balsojums</w:t>
      </w:r>
      <w:r w:rsidRPr="00C828C7">
        <w:rPr>
          <w:rFonts w:ascii="Times New Roman" w:hAnsi="Times New Roman"/>
          <w:sz w:val="24"/>
          <w:szCs w:val="24"/>
        </w:rPr>
        <w:t xml:space="preserve"> </w:t>
      </w:r>
      <w:r w:rsidRPr="00C828C7">
        <w:rPr>
          <w:rFonts w:ascii="Times New Roman" w:hAnsi="Times New Roman"/>
          <w:b/>
          <w:bCs/>
          <w:i/>
          <w:sz w:val="24"/>
          <w:szCs w:val="24"/>
        </w:rPr>
        <w:t>PAR  90.64%</w:t>
      </w:r>
      <w:r w:rsidRPr="00C828C7">
        <w:rPr>
          <w:rFonts w:ascii="Times New Roman" w:hAnsi="Times New Roman"/>
          <w:i/>
          <w:sz w:val="24"/>
          <w:szCs w:val="24"/>
        </w:rPr>
        <w:t xml:space="preserve"> (Daugavpils pilsētas dome: 282 daļu skaits, pārstāv 51.27% no balsstiesīgā pamatkapitāla; Daugavpils novada dome: 83 daļu skaits, pārstāv 15.09% no balsstiesīgā pamatkapitāla; Krāslavas novada dome: 52 daļu skaits, pārstāv 9.45% no balsstiesīgā pamatkapitāla; Dagdas novada dome: 27 daļu skaits, pārstāv 4.91% no balsstiesīgā pamatkapitāla; Ilūkstes novada dome: 28 daļu skaits, pārstāv 5.00% no balsstiesīgā pamatkapitāla; Preiļu novada dome: 27 daļu skaits, pārstāv 4.91% no balsstiesīgā pamatkapitāla), PRET – nav, ATTURAS – nav.</w:t>
      </w:r>
    </w:p>
    <w:p w14:paraId="4E3EE18D" w14:textId="547A2AA4" w:rsidR="00750E75" w:rsidRPr="00C828C7" w:rsidRDefault="00750E75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A320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E05D4" w14:textId="77777777" w:rsidR="008B7777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26BB1" w14:textId="26B61861" w:rsidR="00D45339" w:rsidRPr="00C828C7" w:rsidRDefault="00C828C7" w:rsidP="00C828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8C7">
        <w:rPr>
          <w:rFonts w:ascii="Times New Roman" w:hAnsi="Times New Roman"/>
          <w:b/>
          <w:bCs/>
          <w:sz w:val="24"/>
          <w:szCs w:val="24"/>
        </w:rPr>
        <w:t>Par atļauju slēgt 2005.gada 10.maija Zemes nomas līguma grozījumus starp SIA AADSO un SIA BAS.</w:t>
      </w:r>
    </w:p>
    <w:p w14:paraId="0503C139" w14:textId="77777777" w:rsidR="00C828C7" w:rsidRPr="00C828C7" w:rsidRDefault="00C828C7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A3C24" w14:textId="77777777" w:rsidR="00D45339" w:rsidRPr="00C828C7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8C7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Sapulc</w:t>
      </w:r>
      <w:r w:rsidR="00D45339" w:rsidRPr="00C828C7">
        <w:rPr>
          <w:rFonts w:ascii="Times New Roman" w:hAnsi="Times New Roman"/>
          <w:bCs/>
          <w:sz w:val="24"/>
          <w:szCs w:val="24"/>
        </w:rPr>
        <w:t>es</w:t>
      </w:r>
      <w:r w:rsidRPr="00C828C7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C828C7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684EC0E6" w:rsidR="00925B92" w:rsidRPr="00C828C7" w:rsidRDefault="00750E75" w:rsidP="0085519B">
      <w:pPr>
        <w:spacing w:after="0" w:line="240" w:lineRule="auto"/>
        <w:rPr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Projektu menedžeris Kaspars Laizāns</w:t>
      </w:r>
    </w:p>
    <w:sectPr w:rsidR="00925B92" w:rsidRPr="00C828C7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7"/>
    <w:rsid w:val="00055589"/>
    <w:rsid w:val="000E0BF2"/>
    <w:rsid w:val="00117427"/>
    <w:rsid w:val="003E3880"/>
    <w:rsid w:val="00454221"/>
    <w:rsid w:val="005F7E4C"/>
    <w:rsid w:val="00750E75"/>
    <w:rsid w:val="007548A8"/>
    <w:rsid w:val="007A7CC4"/>
    <w:rsid w:val="0085519B"/>
    <w:rsid w:val="00882AF5"/>
    <w:rsid w:val="008B7777"/>
    <w:rsid w:val="00925B92"/>
    <w:rsid w:val="00B100F2"/>
    <w:rsid w:val="00B3185C"/>
    <w:rsid w:val="00B33F65"/>
    <w:rsid w:val="00C828C7"/>
    <w:rsid w:val="00D45339"/>
    <w:rsid w:val="00F77B4B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2021-06-02T19:30:00Z</dcterms:created>
  <dcterms:modified xsi:type="dcterms:W3CDTF">2021-06-02T19:30:00Z</dcterms:modified>
</cp:coreProperties>
</file>